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2F7F80" w14:textId="0BFC812C" w:rsidR="002D05CC" w:rsidRDefault="006E0D91" w:rsidP="0042429F">
      <w:r>
        <w:rPr>
          <w:noProof/>
          <w:lang w:val="en-GB" w:eastAsia="en-GB"/>
        </w:rPr>
        <mc:AlternateContent>
          <mc:Choice Requires="wps">
            <w:drawing>
              <wp:anchor distT="0" distB="0" distL="114300" distR="114300" simplePos="0" relativeHeight="251654656" behindDoc="0" locked="0" layoutInCell="1" allowOverlap="1" wp14:anchorId="6C445A94" wp14:editId="35D01D30">
                <wp:simplePos x="0" y="0"/>
                <wp:positionH relativeFrom="column">
                  <wp:posOffset>-863600</wp:posOffset>
                </wp:positionH>
                <wp:positionV relativeFrom="paragraph">
                  <wp:posOffset>-303530</wp:posOffset>
                </wp:positionV>
                <wp:extent cx="5525135" cy="1855470"/>
                <wp:effectExtent l="3810" t="1270" r="0" b="63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135" cy="185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CADAB" w14:textId="77777777" w:rsidR="00A61308" w:rsidRPr="000B3241" w:rsidRDefault="000B3241" w:rsidP="006E0D91">
                            <w:pPr>
                              <w:ind w:left="567"/>
                              <w:rPr>
                                <w:rFonts w:ascii="Century Gothic" w:hAnsi="Century Gothic"/>
                                <w:b/>
                                <w:sz w:val="90"/>
                                <w:szCs w:val="90"/>
                                <w:lang w:val="en-GB"/>
                              </w:rPr>
                            </w:pPr>
                            <w:r w:rsidRPr="000B3241">
                              <w:rPr>
                                <w:rFonts w:ascii="Century Gothic" w:hAnsi="Century Gothic"/>
                                <w:b/>
                                <w:sz w:val="90"/>
                                <w:szCs w:val="90"/>
                                <w:lang w:val="en-GB"/>
                              </w:rPr>
                              <w:t xml:space="preserve">Training </w:t>
                            </w:r>
                            <w:r w:rsidR="00BE5F16">
                              <w:rPr>
                                <w:rFonts w:ascii="Century Gothic" w:hAnsi="Century Gothic"/>
                                <w:b/>
                                <w:sz w:val="90"/>
                                <w:szCs w:val="90"/>
                                <w:lang w:val="en-GB"/>
                              </w:rPr>
                              <w:t>course</w:t>
                            </w:r>
                            <w:r w:rsidRPr="000B3241">
                              <w:rPr>
                                <w:rFonts w:ascii="Century Gothic" w:hAnsi="Century Gothic"/>
                                <w:b/>
                                <w:sz w:val="90"/>
                                <w:szCs w:val="90"/>
                                <w:lang w:val="en-GB"/>
                              </w:rPr>
                              <w:t xml:space="preserve"> for new umpires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445A94" id="_x0000_t202" coordsize="21600,21600" o:spt="202" path="m,l,21600r21600,l21600,xe">
                <v:stroke joinstyle="miter"/>
                <v:path gradientshapeok="t" o:connecttype="rect"/>
              </v:shapetype>
              <v:shape id="Text Box 2" o:spid="_x0000_s1026" type="#_x0000_t202" style="position:absolute;margin-left:-68pt;margin-top:-23.9pt;width:435.05pt;height:146.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" filled="f" stroked="f">
                <v:textbox inset=",7.2pt,,7.2pt">
                  <w:txbxContent>
                    <w:p w14:paraId="1FFCADAB" w14:textId="77777777" w:rsidR="00A61308" w:rsidRPr="000B3241" w:rsidRDefault="000B3241" w:rsidP="006E0D91">
                      <w:pPr>
                        <w:ind w:left="567"/>
                        <w:rPr>
                          <w:rFonts w:ascii="Century Gothic" w:hAnsi="Century Gothic"/>
                          <w:b/>
                          <w:sz w:val="90"/>
                          <w:szCs w:val="90"/>
                          <w:lang w:val="en-GB"/>
                        </w:rPr>
                      </w:pPr>
                      <w:r w:rsidRPr="000B3241">
                        <w:rPr>
                          <w:rFonts w:ascii="Century Gothic" w:hAnsi="Century Gothic"/>
                          <w:b/>
                          <w:sz w:val="90"/>
                          <w:szCs w:val="90"/>
                          <w:lang w:val="en-GB"/>
                        </w:rPr>
                        <w:t xml:space="preserve">Training </w:t>
                      </w:r>
                      <w:r w:rsidR="00BE5F16">
                        <w:rPr>
                          <w:rFonts w:ascii="Century Gothic" w:hAnsi="Century Gothic"/>
                          <w:b/>
                          <w:sz w:val="90"/>
                          <w:szCs w:val="90"/>
                          <w:lang w:val="en-GB"/>
                        </w:rPr>
                        <w:t>course</w:t>
                      </w:r>
                      <w:r w:rsidRPr="000B3241">
                        <w:rPr>
                          <w:rFonts w:ascii="Century Gothic" w:hAnsi="Century Gothic"/>
                          <w:b/>
                          <w:sz w:val="90"/>
                          <w:szCs w:val="90"/>
                          <w:lang w:val="en-GB"/>
                        </w:rPr>
                        <w:t xml:space="preserve"> for new umpires</w:t>
                      </w:r>
                    </w:p>
                  </w:txbxContent>
                </v:textbox>
              </v:shape>
            </w:pict>
          </mc:Fallback>
        </mc:AlternateContent>
      </w:r>
      <w:r w:rsidR="0042429F">
        <w:t xml:space="preserve"> </w:t>
      </w:r>
    </w:p>
    <w:p w14:paraId="3C3B36BB" w14:textId="065B9ED4" w:rsidR="002D05CC" w:rsidRPr="002D05CC" w:rsidRDefault="006E0D91" w:rsidP="006E0D91">
      <w:pPr>
        <w:pStyle w:val="NoSpacing"/>
        <w:rPr>
          <w:rFonts w:asciiTheme="majorHAnsi" w:hAnsiTheme="majorHAnsi"/>
          <w:b/>
          <w:bCs/>
          <w:iCs/>
          <w:color w:val="0F243E"/>
        </w:rPr>
      </w:pPr>
      <w:r>
        <w:rPr>
          <w:noProof/>
          <w:lang w:val="en-GB" w:eastAsia="en-GB"/>
        </w:rPr>
        <w:drawing>
          <wp:anchor distT="0" distB="0" distL="114300" distR="114300" simplePos="0" relativeHeight="251658752" behindDoc="0" locked="0" layoutInCell="1" allowOverlap="1" wp14:anchorId="1B4BBD15" wp14:editId="43A18D92">
            <wp:simplePos x="0" y="0"/>
            <wp:positionH relativeFrom="column">
              <wp:posOffset>-467361</wp:posOffset>
            </wp:positionH>
            <wp:positionV relativeFrom="paragraph">
              <wp:posOffset>5628641</wp:posOffset>
            </wp:positionV>
            <wp:extent cx="4430395" cy="295339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11-14 Umpire Alex Mercer 0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30485" cy="2953452"/>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57728" behindDoc="0" locked="0" layoutInCell="1" allowOverlap="1" wp14:anchorId="3A772B54" wp14:editId="2F2700EF">
                <wp:simplePos x="0" y="0"/>
                <wp:positionH relativeFrom="column">
                  <wp:posOffset>4093845</wp:posOffset>
                </wp:positionH>
                <wp:positionV relativeFrom="paragraph">
                  <wp:posOffset>5676265</wp:posOffset>
                </wp:positionV>
                <wp:extent cx="1605915" cy="1457325"/>
                <wp:effectExtent l="0" t="0" r="0" b="0"/>
                <wp:wrapTight wrapText="bothSides">
                  <wp:wrapPolygon edited="0">
                    <wp:start x="0" y="0"/>
                    <wp:lineTo x="21600" y="0"/>
                    <wp:lineTo x="21600" y="21600"/>
                    <wp:lineTo x="0" y="21600"/>
                    <wp:lineTo x="0" y="0"/>
                  </wp:wrapPolygon>
                </wp:wrapTight>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0C7B9" w14:textId="77777777" w:rsidR="00837E51" w:rsidRDefault="00837E51" w:rsidP="006E0D91">
                            <w:pPr>
                              <w:pStyle w:val="Default"/>
                              <w:rPr>
                                <w:rFonts w:asciiTheme="majorHAnsi" w:hAnsiTheme="majorHAnsi"/>
                                <w:b/>
                                <w:color w:val="auto"/>
                                <w:sz w:val="22"/>
                                <w:szCs w:val="20"/>
                              </w:rPr>
                            </w:pPr>
                            <w:r w:rsidRPr="00837E51">
                              <w:rPr>
                                <w:rFonts w:asciiTheme="majorHAnsi" w:hAnsiTheme="majorHAnsi"/>
                                <w:b/>
                                <w:color w:val="auto"/>
                                <w:sz w:val="22"/>
                                <w:szCs w:val="20"/>
                              </w:rPr>
                              <w:t xml:space="preserve">To book places please return the form below by email to Holly Baker no later than Monday October </w:t>
                            </w:r>
                            <w:r>
                              <w:rPr>
                                <w:rFonts w:asciiTheme="majorHAnsi" w:hAnsiTheme="majorHAnsi"/>
                                <w:b/>
                                <w:color w:val="auto"/>
                                <w:sz w:val="22"/>
                                <w:szCs w:val="20"/>
                              </w:rPr>
                              <w:t>26</w:t>
                            </w:r>
                            <w:r w:rsidRPr="00837E51">
                              <w:rPr>
                                <w:rFonts w:asciiTheme="majorHAnsi" w:hAnsiTheme="majorHAnsi"/>
                                <w:b/>
                                <w:color w:val="auto"/>
                                <w:sz w:val="22"/>
                                <w:szCs w:val="20"/>
                                <w:vertAlign w:val="superscript"/>
                              </w:rPr>
                              <w:t>th</w:t>
                            </w:r>
                            <w:r>
                              <w:rPr>
                                <w:rFonts w:asciiTheme="majorHAnsi" w:hAnsiTheme="majorHAnsi"/>
                                <w:b/>
                                <w:color w:val="auto"/>
                                <w:sz w:val="22"/>
                                <w:szCs w:val="20"/>
                              </w:rPr>
                              <w:t xml:space="preserve"> </w:t>
                            </w:r>
                            <w:r w:rsidRPr="00837E51">
                              <w:rPr>
                                <w:rFonts w:asciiTheme="majorHAnsi" w:hAnsiTheme="majorHAnsi"/>
                                <w:b/>
                                <w:color w:val="auto"/>
                                <w:sz w:val="22"/>
                                <w:szCs w:val="20"/>
                              </w:rPr>
                              <w:t xml:space="preserve">2015.  </w:t>
                            </w:r>
                          </w:p>
                          <w:p w14:paraId="786AFB7D" w14:textId="77777777" w:rsidR="00837E51" w:rsidRPr="00837E51" w:rsidRDefault="00837E51" w:rsidP="006E0D91">
                            <w:pPr>
                              <w:pStyle w:val="Default"/>
                              <w:rPr>
                                <w:rFonts w:asciiTheme="majorHAnsi" w:hAnsiTheme="majorHAnsi"/>
                                <w:b/>
                                <w:color w:val="auto"/>
                                <w:sz w:val="22"/>
                                <w:szCs w:val="20"/>
                              </w:rPr>
                            </w:pPr>
                            <w:r w:rsidRPr="00837E51">
                              <w:rPr>
                                <w:rFonts w:asciiTheme="majorHAnsi" w:hAnsiTheme="majorHAnsi"/>
                                <w:b/>
                                <w:color w:val="auto"/>
                                <w:sz w:val="22"/>
                                <w:szCs w:val="20"/>
                              </w:rPr>
                              <w:t>Don’t hang around - only 12 places available!</w:t>
                            </w:r>
                          </w:p>
                          <w:p w14:paraId="3B3EF135" w14:textId="77777777" w:rsidR="0042429F" w:rsidRPr="00837E51" w:rsidRDefault="0042429F" w:rsidP="0042429F">
                            <w:pPr>
                              <w:rPr>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72B54" id="Text Box 9" o:spid="_x0000_s1027" type="#_x0000_t202" style="position:absolute;margin-left:322.35pt;margin-top:446.95pt;width:126.45pt;height:114.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" filled="f" stroked="f">
                <v:textbox inset=",7.2pt,,7.2pt">
                  <w:txbxContent>
                    <w:p w14:paraId="6630C7B9" w14:textId="77777777" w:rsidR="00837E51" w:rsidRDefault="00837E51" w:rsidP="006E0D91">
                      <w:pPr>
                        <w:pStyle w:val="Default"/>
                        <w:rPr>
                          <w:rFonts w:asciiTheme="majorHAnsi" w:hAnsiTheme="majorHAnsi"/>
                          <w:b/>
                          <w:color w:val="auto"/>
                          <w:sz w:val="22"/>
                          <w:szCs w:val="20"/>
                        </w:rPr>
                      </w:pPr>
                      <w:r w:rsidRPr="00837E51">
                        <w:rPr>
                          <w:rFonts w:asciiTheme="majorHAnsi" w:hAnsiTheme="majorHAnsi"/>
                          <w:b/>
                          <w:color w:val="auto"/>
                          <w:sz w:val="22"/>
                          <w:szCs w:val="20"/>
                        </w:rPr>
                        <w:t xml:space="preserve">To book places please return the form below by email to Holly Baker no later than Monday October </w:t>
                      </w:r>
                      <w:r>
                        <w:rPr>
                          <w:rFonts w:asciiTheme="majorHAnsi" w:hAnsiTheme="majorHAnsi"/>
                          <w:b/>
                          <w:color w:val="auto"/>
                          <w:sz w:val="22"/>
                          <w:szCs w:val="20"/>
                        </w:rPr>
                        <w:t>26</w:t>
                      </w:r>
                      <w:r w:rsidRPr="00837E51">
                        <w:rPr>
                          <w:rFonts w:asciiTheme="majorHAnsi" w:hAnsiTheme="majorHAnsi"/>
                          <w:b/>
                          <w:color w:val="auto"/>
                          <w:sz w:val="22"/>
                          <w:szCs w:val="20"/>
                          <w:vertAlign w:val="superscript"/>
                        </w:rPr>
                        <w:t>th</w:t>
                      </w:r>
                      <w:r>
                        <w:rPr>
                          <w:rFonts w:asciiTheme="majorHAnsi" w:hAnsiTheme="majorHAnsi"/>
                          <w:b/>
                          <w:color w:val="auto"/>
                          <w:sz w:val="22"/>
                          <w:szCs w:val="20"/>
                        </w:rPr>
                        <w:t xml:space="preserve"> </w:t>
                      </w:r>
                      <w:r w:rsidRPr="00837E51">
                        <w:rPr>
                          <w:rFonts w:asciiTheme="majorHAnsi" w:hAnsiTheme="majorHAnsi"/>
                          <w:b/>
                          <w:color w:val="auto"/>
                          <w:sz w:val="22"/>
                          <w:szCs w:val="20"/>
                        </w:rPr>
                        <w:t xml:space="preserve">2015.  </w:t>
                      </w:r>
                    </w:p>
                    <w:p w14:paraId="786AFB7D" w14:textId="77777777" w:rsidR="00837E51" w:rsidRPr="00837E51" w:rsidRDefault="00837E51" w:rsidP="006E0D91">
                      <w:pPr>
                        <w:pStyle w:val="Default"/>
                        <w:rPr>
                          <w:rFonts w:asciiTheme="majorHAnsi" w:hAnsiTheme="majorHAnsi"/>
                          <w:b/>
                          <w:color w:val="auto"/>
                          <w:sz w:val="22"/>
                          <w:szCs w:val="20"/>
                        </w:rPr>
                      </w:pPr>
                      <w:r w:rsidRPr="00837E51">
                        <w:rPr>
                          <w:rFonts w:asciiTheme="majorHAnsi" w:hAnsiTheme="majorHAnsi"/>
                          <w:b/>
                          <w:color w:val="auto"/>
                          <w:sz w:val="22"/>
                          <w:szCs w:val="20"/>
                        </w:rPr>
                        <w:t>Don’t hang around - only 12 places available!</w:t>
                      </w:r>
                    </w:p>
                    <w:p w14:paraId="3B3EF135" w14:textId="77777777" w:rsidR="0042429F" w:rsidRPr="00837E51" w:rsidRDefault="0042429F" w:rsidP="0042429F">
                      <w:pPr>
                        <w:rPr>
                          <w:sz w:val="20"/>
                        </w:rPr>
                      </w:pPr>
                    </w:p>
                  </w:txbxContent>
                </v:textbox>
                <w10:wrap type="tight"/>
              </v:shape>
            </w:pict>
          </mc:Fallback>
        </mc:AlternateContent>
      </w:r>
      <w:r>
        <w:rPr>
          <w:noProof/>
          <w:lang w:val="en-GB" w:eastAsia="en-GB"/>
        </w:rPr>
        <mc:AlternateContent>
          <mc:Choice Requires="wps">
            <w:drawing>
              <wp:anchor distT="0" distB="0" distL="114300" distR="114300" simplePos="0" relativeHeight="251660800" behindDoc="0" locked="0" layoutInCell="1" allowOverlap="1" wp14:anchorId="08C60FCF" wp14:editId="10A5D576">
                <wp:simplePos x="0" y="0"/>
                <wp:positionH relativeFrom="column">
                  <wp:posOffset>4108450</wp:posOffset>
                </wp:positionH>
                <wp:positionV relativeFrom="paragraph">
                  <wp:posOffset>7124065</wp:posOffset>
                </wp:positionV>
                <wp:extent cx="1446530" cy="0"/>
                <wp:effectExtent l="13335" t="9525" r="6985" b="9525"/>
                <wp:wrapTight wrapText="bothSides">
                  <wp:wrapPolygon edited="0">
                    <wp:start x="-76" y="-2147483648"/>
                    <wp:lineTo x="0" y="-2147483648"/>
                    <wp:lineTo x="10838" y="-2147483648"/>
                    <wp:lineTo x="10838" y="-2147483648"/>
                    <wp:lineTo x="21524" y="-2147483648"/>
                    <wp:lineTo x="21752" y="-2147483648"/>
                    <wp:lineTo x="-76" y="-2147483648"/>
                  </wp:wrapPolygon>
                </wp:wrapTight>
                <wp:docPr id="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6530" cy="0"/>
                        </a:xfrm>
                        <a:prstGeom prst="line">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A2CA8B" id="Line 1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5pt,560.95pt" to="437.4pt,5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" strokecolor="black [3213]" strokeweight="1pt">
                <v:fill o:detectmouseclick="t"/>
                <v:shadow opacity="22938f" offset="0"/>
                <w10:wrap type="tight"/>
              </v:line>
            </w:pict>
          </mc:Fallback>
        </mc:AlternateContent>
      </w:r>
      <w:r>
        <w:rPr>
          <w:noProof/>
          <w:lang w:val="en-GB" w:eastAsia="en-GB"/>
        </w:rPr>
        <mc:AlternateContent>
          <mc:Choice Requires="wps">
            <w:drawing>
              <wp:anchor distT="0" distB="0" distL="114300" distR="114300" simplePos="0" relativeHeight="251659776" behindDoc="0" locked="0" layoutInCell="1" allowOverlap="1" wp14:anchorId="315926F5" wp14:editId="31EAA62B">
                <wp:simplePos x="0" y="0"/>
                <wp:positionH relativeFrom="column">
                  <wp:posOffset>4083050</wp:posOffset>
                </wp:positionH>
                <wp:positionV relativeFrom="paragraph">
                  <wp:posOffset>5650865</wp:posOffset>
                </wp:positionV>
                <wp:extent cx="1487805" cy="0"/>
                <wp:effectExtent l="6985" t="12700" r="10160" b="6350"/>
                <wp:wrapTight wrapText="bothSides">
                  <wp:wrapPolygon edited="0">
                    <wp:start x="-74" y="-2147483648"/>
                    <wp:lineTo x="0" y="-2147483648"/>
                    <wp:lineTo x="10841" y="-2147483648"/>
                    <wp:lineTo x="10841" y="-2147483648"/>
                    <wp:lineTo x="21526" y="-2147483648"/>
                    <wp:lineTo x="21757" y="-2147483648"/>
                    <wp:lineTo x="-74" y="-2147483648"/>
                  </wp:wrapPolygon>
                </wp:wrapTight>
                <wp:docPr id="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805" cy="0"/>
                        </a:xfrm>
                        <a:prstGeom prst="line">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9F0EAA" id="Line 1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444.95pt" to="438.65pt,4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" strokecolor="black [3213]" strokeweight="1pt">
                <v:fill o:detectmouseclick="t"/>
                <v:shadow opacity="22938f" offset="0"/>
                <w10:wrap type="tight"/>
              </v:line>
            </w:pict>
          </mc:Fallback>
        </mc:AlternateContent>
      </w:r>
      <w:r>
        <w:rPr>
          <w:noProof/>
          <w:lang w:val="en-GB" w:eastAsia="en-GB"/>
        </w:rPr>
        <mc:AlternateContent>
          <mc:Choice Requires="wps">
            <w:drawing>
              <wp:anchor distT="0" distB="0" distL="114300" distR="114300" simplePos="0" relativeHeight="251656704" behindDoc="0" locked="0" layoutInCell="1" allowOverlap="1" wp14:anchorId="443845AB" wp14:editId="6FAACF92">
                <wp:simplePos x="0" y="0"/>
                <wp:positionH relativeFrom="column">
                  <wp:posOffset>-513080</wp:posOffset>
                </wp:positionH>
                <wp:positionV relativeFrom="paragraph">
                  <wp:posOffset>2323465</wp:posOffset>
                </wp:positionV>
                <wp:extent cx="6522085" cy="3227070"/>
                <wp:effectExtent l="1905" t="0" r="635" b="190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085" cy="3227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73899" w14:textId="77777777" w:rsidR="000B3241" w:rsidRPr="006E0D91" w:rsidRDefault="00155F58" w:rsidP="000B3241">
                            <w:pPr>
                              <w:rPr>
                                <w:rFonts w:asciiTheme="majorHAnsi" w:hAnsiTheme="majorHAnsi"/>
                                <w:b/>
                                <w:sz w:val="32"/>
                              </w:rPr>
                            </w:pPr>
                            <w:r w:rsidRPr="006E0D91">
                              <w:rPr>
                                <w:rFonts w:asciiTheme="majorHAnsi" w:hAnsiTheme="majorHAnsi"/>
                                <w:b/>
                                <w:sz w:val="32"/>
                              </w:rPr>
                              <w:t xml:space="preserve">Want to sit in </w:t>
                            </w:r>
                            <w:r w:rsidR="000B3241" w:rsidRPr="006E0D91">
                              <w:rPr>
                                <w:rFonts w:asciiTheme="majorHAnsi" w:hAnsiTheme="majorHAnsi"/>
                                <w:b/>
                                <w:sz w:val="32"/>
                              </w:rPr>
                              <w:t xml:space="preserve">the best seat in the house?  </w:t>
                            </w:r>
                          </w:p>
                          <w:p w14:paraId="71B33BBE" w14:textId="77777777" w:rsidR="000B3241" w:rsidRPr="00837E51" w:rsidRDefault="000B3241" w:rsidP="000B3241">
                            <w:pPr>
                              <w:rPr>
                                <w:rFonts w:asciiTheme="majorHAnsi" w:hAnsiTheme="majorHAnsi"/>
                                <w:sz w:val="22"/>
                              </w:rPr>
                            </w:pPr>
                            <w:r w:rsidRPr="00837E51">
                              <w:rPr>
                                <w:rFonts w:asciiTheme="majorHAnsi" w:hAnsiTheme="majorHAnsi"/>
                                <w:sz w:val="22"/>
                              </w:rPr>
                              <w:t>Imagine what it would feel like to be the umpire for a final at a National Championships or better still, to umpire the top world players and on television too! Yes, this really could be you!!</w:t>
                            </w:r>
                            <w:r w:rsidR="00D30C4C" w:rsidRPr="00D30C4C">
                              <w:rPr>
                                <w:noProof/>
                                <w:lang w:val="en-GB" w:eastAsia="en-GB"/>
                              </w:rPr>
                              <w:t xml:space="preserve"> </w:t>
                            </w:r>
                          </w:p>
                          <w:p w14:paraId="0407D31A" w14:textId="77777777" w:rsidR="000B3241" w:rsidRPr="000B3241" w:rsidRDefault="00155F58" w:rsidP="000B3241">
                            <w:pPr>
                              <w:pStyle w:val="Default"/>
                              <w:rPr>
                                <w:rFonts w:asciiTheme="majorHAnsi" w:hAnsiTheme="majorHAnsi"/>
                                <w:color w:val="auto"/>
                                <w:sz w:val="22"/>
                                <w:szCs w:val="22"/>
                              </w:rPr>
                            </w:pPr>
                            <w:r>
                              <w:rPr>
                                <w:rFonts w:asciiTheme="majorHAnsi" w:hAnsiTheme="majorHAnsi"/>
                                <w:color w:val="auto"/>
                                <w:sz w:val="22"/>
                                <w:szCs w:val="22"/>
                              </w:rPr>
                              <w:t>Training to be a County umpire is the first step on this journey.  This one day course looks at the role of an umpire; h</w:t>
                            </w:r>
                            <w:r w:rsidR="000B3241" w:rsidRPr="000B3241">
                              <w:rPr>
                                <w:rFonts w:asciiTheme="majorHAnsi" w:hAnsiTheme="majorHAnsi"/>
                                <w:color w:val="auto"/>
                                <w:sz w:val="22"/>
                                <w:szCs w:val="22"/>
                              </w:rPr>
                              <w:t>ow t</w:t>
                            </w:r>
                            <w:r>
                              <w:rPr>
                                <w:rFonts w:asciiTheme="majorHAnsi" w:hAnsiTheme="majorHAnsi"/>
                                <w:color w:val="auto"/>
                                <w:sz w:val="22"/>
                                <w:szCs w:val="22"/>
                              </w:rPr>
                              <w:t>o prepare a court for the match;</w:t>
                            </w:r>
                            <w:r w:rsidR="000B3241" w:rsidRPr="000B3241">
                              <w:rPr>
                                <w:rFonts w:asciiTheme="majorHAnsi" w:hAnsiTheme="majorHAnsi"/>
                                <w:color w:val="auto"/>
                                <w:sz w:val="22"/>
                                <w:szCs w:val="22"/>
                              </w:rPr>
                              <w:t xml:space="preserve"> check players</w:t>
                            </w:r>
                            <w:r w:rsidR="00837E51">
                              <w:rPr>
                                <w:rFonts w:asciiTheme="majorHAnsi" w:hAnsiTheme="majorHAnsi"/>
                                <w:color w:val="auto"/>
                                <w:sz w:val="22"/>
                                <w:szCs w:val="22"/>
                              </w:rPr>
                              <w:t>’</w:t>
                            </w:r>
                            <w:r>
                              <w:rPr>
                                <w:rFonts w:asciiTheme="majorHAnsi" w:hAnsiTheme="majorHAnsi"/>
                                <w:color w:val="auto"/>
                                <w:sz w:val="22"/>
                                <w:szCs w:val="22"/>
                              </w:rPr>
                              <w:t xml:space="preserve"> equipment and clothing;</w:t>
                            </w:r>
                            <w:r w:rsidR="000B3241" w:rsidRPr="000B3241">
                              <w:rPr>
                                <w:rFonts w:asciiTheme="majorHAnsi" w:hAnsiTheme="majorHAnsi"/>
                                <w:color w:val="auto"/>
                                <w:sz w:val="22"/>
                                <w:szCs w:val="22"/>
                              </w:rPr>
                              <w:t xml:space="preserve"> </w:t>
                            </w:r>
                            <w:r>
                              <w:rPr>
                                <w:rFonts w:asciiTheme="majorHAnsi" w:hAnsiTheme="majorHAnsi"/>
                                <w:color w:val="auto"/>
                                <w:sz w:val="22"/>
                                <w:szCs w:val="22"/>
                              </w:rPr>
                              <w:t>match procedures;</w:t>
                            </w:r>
                            <w:r w:rsidR="000B3241" w:rsidRPr="000B3241">
                              <w:rPr>
                                <w:rFonts w:asciiTheme="majorHAnsi" w:hAnsiTheme="majorHAnsi"/>
                                <w:color w:val="auto"/>
                                <w:sz w:val="22"/>
                                <w:szCs w:val="22"/>
                              </w:rPr>
                              <w:t xml:space="preserve"> </w:t>
                            </w:r>
                            <w:r>
                              <w:rPr>
                                <w:rFonts w:asciiTheme="majorHAnsi" w:hAnsiTheme="majorHAnsi"/>
                                <w:color w:val="auto"/>
                                <w:sz w:val="22"/>
                                <w:szCs w:val="22"/>
                              </w:rPr>
                              <w:t>service laws;</w:t>
                            </w:r>
                            <w:r w:rsidR="000B3241" w:rsidRPr="000B3241">
                              <w:rPr>
                                <w:rFonts w:asciiTheme="majorHAnsi" w:hAnsiTheme="majorHAnsi"/>
                                <w:color w:val="auto"/>
                                <w:sz w:val="22"/>
                                <w:szCs w:val="22"/>
                              </w:rPr>
                              <w:t xml:space="preserve"> </w:t>
                            </w:r>
                            <w:r>
                              <w:rPr>
                                <w:rFonts w:asciiTheme="majorHAnsi" w:hAnsiTheme="majorHAnsi"/>
                                <w:color w:val="auto"/>
                                <w:sz w:val="22"/>
                                <w:szCs w:val="22"/>
                              </w:rPr>
                              <w:t xml:space="preserve">how to </w:t>
                            </w:r>
                            <w:r w:rsidR="000B3241" w:rsidRPr="000B3241">
                              <w:rPr>
                                <w:rFonts w:asciiTheme="majorHAnsi" w:hAnsiTheme="majorHAnsi"/>
                                <w:color w:val="auto"/>
                                <w:sz w:val="22"/>
                                <w:szCs w:val="22"/>
                              </w:rPr>
                              <w:t xml:space="preserve">decide each rally as a point or a let; call and show the score correctly and learn the hand signals. </w:t>
                            </w:r>
                            <w:r>
                              <w:rPr>
                                <w:rFonts w:asciiTheme="majorHAnsi" w:hAnsiTheme="majorHAnsi"/>
                                <w:color w:val="auto"/>
                                <w:sz w:val="22"/>
                                <w:szCs w:val="20"/>
                              </w:rPr>
                              <w:t xml:space="preserve">Pre-course </w:t>
                            </w:r>
                            <w:r w:rsidRPr="000B3241">
                              <w:rPr>
                                <w:rFonts w:asciiTheme="majorHAnsi" w:hAnsiTheme="majorHAnsi"/>
                                <w:color w:val="auto"/>
                                <w:sz w:val="22"/>
                                <w:szCs w:val="20"/>
                              </w:rPr>
                              <w:t xml:space="preserve">learning material/test paper </w:t>
                            </w:r>
                            <w:r>
                              <w:rPr>
                                <w:rFonts w:asciiTheme="majorHAnsi" w:hAnsiTheme="majorHAnsi"/>
                                <w:color w:val="auto"/>
                                <w:sz w:val="22"/>
                                <w:szCs w:val="20"/>
                              </w:rPr>
                              <w:t>will be supplied.</w:t>
                            </w:r>
                          </w:p>
                          <w:p w14:paraId="3B3A2F4A" w14:textId="77777777" w:rsidR="000B3241" w:rsidRPr="000B3241" w:rsidRDefault="000B3241" w:rsidP="000B3241">
                            <w:pPr>
                              <w:pStyle w:val="Default"/>
                              <w:rPr>
                                <w:rFonts w:asciiTheme="majorHAnsi" w:hAnsiTheme="majorHAnsi"/>
                                <w:color w:val="auto"/>
                                <w:sz w:val="22"/>
                                <w:szCs w:val="22"/>
                              </w:rPr>
                            </w:pPr>
                          </w:p>
                          <w:p w14:paraId="4234EF1E" w14:textId="77777777" w:rsidR="000B3241" w:rsidRPr="000B3241" w:rsidRDefault="000B3241" w:rsidP="000B3241">
                            <w:pPr>
                              <w:pStyle w:val="Default"/>
                              <w:rPr>
                                <w:rFonts w:asciiTheme="majorHAnsi" w:hAnsiTheme="majorHAnsi"/>
                                <w:color w:val="auto"/>
                                <w:sz w:val="22"/>
                                <w:szCs w:val="20"/>
                              </w:rPr>
                            </w:pPr>
                            <w:r w:rsidRPr="000B3241">
                              <w:rPr>
                                <w:rFonts w:asciiTheme="majorHAnsi" w:hAnsiTheme="majorHAnsi"/>
                                <w:color w:val="auto"/>
                                <w:sz w:val="22"/>
                                <w:szCs w:val="20"/>
                              </w:rPr>
                              <w:t xml:space="preserve">During the day you will assessed as an umpire and take the written test paper using reference materials. To qualify you will then need to satisfactorily complete match assessments at another approved event(s).                             </w:t>
                            </w:r>
                          </w:p>
                          <w:p w14:paraId="03C62573" w14:textId="77777777" w:rsidR="000B3241" w:rsidRPr="000B3241" w:rsidRDefault="000B3241" w:rsidP="000B3241">
                            <w:pPr>
                              <w:pStyle w:val="Default"/>
                              <w:rPr>
                                <w:rFonts w:asciiTheme="majorHAnsi" w:hAnsiTheme="majorHAnsi"/>
                                <w:color w:val="auto"/>
                              </w:rPr>
                            </w:pPr>
                          </w:p>
                          <w:p w14:paraId="63974E32" w14:textId="77777777" w:rsidR="00155F58" w:rsidRDefault="000B3241" w:rsidP="000B3241">
                            <w:pPr>
                              <w:pStyle w:val="Default"/>
                              <w:rPr>
                                <w:rFonts w:asciiTheme="majorHAnsi" w:hAnsiTheme="majorHAnsi" w:cs="Calibri"/>
                                <w:color w:val="auto"/>
                                <w:szCs w:val="20"/>
                              </w:rPr>
                            </w:pPr>
                            <w:r w:rsidRPr="00155F58">
                              <w:rPr>
                                <w:rFonts w:asciiTheme="majorHAnsi" w:hAnsiTheme="majorHAnsi" w:cs="Calibri"/>
                                <w:color w:val="auto"/>
                                <w:szCs w:val="20"/>
                              </w:rPr>
                              <w:t xml:space="preserve">This course is provided </w:t>
                            </w:r>
                            <w:r w:rsidRPr="00155F58">
                              <w:rPr>
                                <w:rFonts w:asciiTheme="majorHAnsi" w:hAnsiTheme="majorHAnsi" w:cs="Calibri"/>
                                <w:b/>
                                <w:color w:val="auto"/>
                                <w:szCs w:val="20"/>
                              </w:rPr>
                              <w:t>free of charge</w:t>
                            </w:r>
                            <w:r w:rsidR="00837E51" w:rsidRPr="00155F58">
                              <w:rPr>
                                <w:rFonts w:asciiTheme="majorHAnsi" w:hAnsiTheme="majorHAnsi" w:cs="Calibri"/>
                                <w:color w:val="auto"/>
                                <w:szCs w:val="20"/>
                              </w:rPr>
                              <w:t xml:space="preserve"> . . . </w:t>
                            </w:r>
                            <w:r w:rsidRPr="00155F58">
                              <w:rPr>
                                <w:rFonts w:asciiTheme="majorHAnsi" w:hAnsiTheme="majorHAnsi" w:cs="Calibri"/>
                                <w:color w:val="auto"/>
                                <w:szCs w:val="20"/>
                              </w:rPr>
                              <w:t xml:space="preserve">all we ask is that </w:t>
                            </w:r>
                            <w:r w:rsidR="00155F58">
                              <w:rPr>
                                <w:rFonts w:asciiTheme="majorHAnsi" w:hAnsiTheme="majorHAnsi" w:cs="Calibri"/>
                                <w:color w:val="auto"/>
                                <w:szCs w:val="20"/>
                              </w:rPr>
                              <w:t>once you have booked a place that you attend as places are limited.</w:t>
                            </w:r>
                            <w:r w:rsidRPr="00155F58">
                              <w:rPr>
                                <w:rFonts w:asciiTheme="majorHAnsi" w:hAnsiTheme="majorHAnsi" w:cs="Calibri"/>
                                <w:color w:val="auto"/>
                                <w:szCs w:val="20"/>
                              </w:rPr>
                              <w:t xml:space="preserve"> </w:t>
                            </w:r>
                          </w:p>
                          <w:p w14:paraId="3E9FAE74" w14:textId="77777777" w:rsidR="00155F58" w:rsidRDefault="00155F58" w:rsidP="000B3241">
                            <w:pPr>
                              <w:pStyle w:val="Default"/>
                              <w:rPr>
                                <w:rFonts w:asciiTheme="majorHAnsi" w:hAnsiTheme="majorHAnsi" w:cs="Calibri"/>
                                <w:color w:val="auto"/>
                                <w:szCs w:val="20"/>
                              </w:rPr>
                            </w:pPr>
                          </w:p>
                          <w:p w14:paraId="0EF46D43" w14:textId="77777777" w:rsidR="000B3241" w:rsidRPr="00155F58" w:rsidRDefault="000B3241" w:rsidP="000B3241">
                            <w:pPr>
                              <w:pStyle w:val="Default"/>
                              <w:rPr>
                                <w:rFonts w:asciiTheme="majorHAnsi" w:hAnsiTheme="majorHAnsi" w:cs="Calibri"/>
                                <w:b/>
                                <w:color w:val="auto"/>
                                <w:sz w:val="20"/>
                                <w:szCs w:val="20"/>
                              </w:rPr>
                            </w:pPr>
                            <w:r w:rsidRPr="00155F58">
                              <w:rPr>
                                <w:rFonts w:asciiTheme="majorHAnsi" w:hAnsiTheme="majorHAnsi" w:cs="Calibri"/>
                                <w:color w:val="auto"/>
                                <w:szCs w:val="20"/>
                              </w:rPr>
                              <w:t xml:space="preserve">The career progression is: </w:t>
                            </w:r>
                            <w:r w:rsidRPr="00155F58">
                              <w:rPr>
                                <w:rFonts w:asciiTheme="majorHAnsi" w:hAnsiTheme="majorHAnsi" w:cs="Calibri"/>
                                <w:b/>
                                <w:color w:val="auto"/>
                                <w:szCs w:val="20"/>
                              </w:rPr>
                              <w:t>COUNTY UMPIRE</w:t>
                            </w:r>
                            <w:r w:rsidR="00155F58">
                              <w:rPr>
                                <w:rFonts w:asciiTheme="majorHAnsi" w:hAnsiTheme="majorHAnsi" w:cs="Calibri"/>
                                <w:b/>
                                <w:color w:val="auto"/>
                                <w:szCs w:val="20"/>
                              </w:rPr>
                              <w:t xml:space="preserve"> →</w:t>
                            </w:r>
                            <w:r w:rsidRPr="00155F58">
                              <w:rPr>
                                <w:rFonts w:asciiTheme="majorHAnsi" w:hAnsiTheme="majorHAnsi" w:cs="Calibri"/>
                                <w:b/>
                                <w:color w:val="auto"/>
                                <w:szCs w:val="20"/>
                              </w:rPr>
                              <w:t xml:space="preserve"> NATIONAL UMPIRE </w:t>
                            </w:r>
                            <w:r w:rsidR="00155F58">
                              <w:rPr>
                                <w:rFonts w:asciiTheme="majorHAnsi" w:hAnsiTheme="majorHAnsi" w:cs="Calibri"/>
                                <w:b/>
                                <w:color w:val="auto"/>
                                <w:szCs w:val="20"/>
                              </w:rPr>
                              <w:t>→</w:t>
                            </w:r>
                            <w:r w:rsidR="00155F58" w:rsidRPr="00155F58">
                              <w:rPr>
                                <w:rFonts w:asciiTheme="majorHAnsi" w:hAnsiTheme="majorHAnsi" w:cs="Calibri"/>
                                <w:b/>
                                <w:color w:val="auto"/>
                                <w:szCs w:val="20"/>
                              </w:rPr>
                              <w:t xml:space="preserve"> </w:t>
                            </w:r>
                            <w:r w:rsidRPr="00155F58">
                              <w:rPr>
                                <w:rFonts w:asciiTheme="majorHAnsi" w:hAnsiTheme="majorHAnsi" w:cs="Calibri"/>
                                <w:b/>
                                <w:color w:val="auto"/>
                                <w:szCs w:val="20"/>
                              </w:rPr>
                              <w:t>INTERNATIONAL UMPIRE</w:t>
                            </w:r>
                          </w:p>
                          <w:p w14:paraId="52106401" w14:textId="77777777" w:rsidR="000B3241" w:rsidRPr="000B3241" w:rsidRDefault="000B3241" w:rsidP="000B3241">
                            <w:pPr>
                              <w:rPr>
                                <w:rFonts w:asciiTheme="majorHAnsi" w:hAnsiTheme="majorHAnsi"/>
                              </w:rPr>
                            </w:pPr>
                          </w:p>
                          <w:p w14:paraId="59D94AD6" w14:textId="77777777" w:rsidR="000B3241" w:rsidRPr="000B3241" w:rsidRDefault="000B3241" w:rsidP="000B3241">
                            <w:pPr>
                              <w:rPr>
                                <w:rFonts w:asciiTheme="majorHAnsi" w:hAnsiTheme="majorHAnsi"/>
                                <w:b/>
                              </w:rPr>
                            </w:pPr>
                          </w:p>
                          <w:p w14:paraId="0018D0BC" w14:textId="77777777" w:rsidR="000B3241" w:rsidRPr="000B3241" w:rsidRDefault="000B3241" w:rsidP="000B3241">
                            <w:pPr>
                              <w:rPr>
                                <w:rFonts w:asciiTheme="majorHAnsi" w:hAnsiTheme="majorHAnsi"/>
                                <w:b/>
                              </w:rPr>
                            </w:pPr>
                          </w:p>
                          <w:p w14:paraId="530C595E" w14:textId="77777777" w:rsidR="000B3241" w:rsidRPr="000B3241" w:rsidRDefault="000B3241" w:rsidP="000B3241">
                            <w:pPr>
                              <w:rPr>
                                <w:rFonts w:asciiTheme="majorHAnsi" w:hAnsiTheme="majorHAnsi"/>
                                <w:b/>
                              </w:rPr>
                            </w:pPr>
                          </w:p>
                          <w:p w14:paraId="1BCD5746" w14:textId="77777777" w:rsidR="000B3241" w:rsidRPr="000B3241" w:rsidRDefault="000B3241" w:rsidP="000B3241">
                            <w:pPr>
                              <w:rPr>
                                <w:rFonts w:asciiTheme="majorHAnsi" w:hAnsiTheme="majorHAnsi"/>
                                <w:b/>
                              </w:rPr>
                            </w:pPr>
                          </w:p>
                          <w:p w14:paraId="2F99DDAA" w14:textId="77777777" w:rsidR="000B3241" w:rsidRPr="000B3241" w:rsidRDefault="000B3241" w:rsidP="000B3241">
                            <w:pPr>
                              <w:rPr>
                                <w:rFonts w:asciiTheme="majorHAnsi" w:hAnsiTheme="majorHAnsi"/>
                                <w:b/>
                              </w:rPr>
                            </w:pPr>
                          </w:p>
                          <w:p w14:paraId="3CD9964E" w14:textId="77777777" w:rsidR="000B3241" w:rsidRPr="000B3241" w:rsidRDefault="000B3241" w:rsidP="000B3241">
                            <w:pPr>
                              <w:rPr>
                                <w:rFonts w:asciiTheme="majorHAnsi" w:hAnsiTheme="majorHAnsi"/>
                                <w:b/>
                              </w:rPr>
                            </w:pPr>
                          </w:p>
                          <w:p w14:paraId="0267F61F" w14:textId="77777777" w:rsidR="00A61308" w:rsidRPr="000B3241" w:rsidRDefault="00A61308" w:rsidP="0042429F">
                            <w:pPr>
                              <w:rPr>
                                <w:rFonts w:asciiTheme="majorHAnsi" w:hAnsiTheme="majorHAnsi"/>
                                <w:sz w:val="3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845AB" id="Text Box 4" o:spid="_x0000_s1028" type="#_x0000_t202" style="position:absolute;margin-left:-40.4pt;margin-top:182.95pt;width:513.55pt;height:254.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" filled="f" stroked="f">
                <v:textbox inset=",7.2pt,,7.2pt">
                  <w:txbxContent>
                    <w:p w14:paraId="6E273899" w14:textId="77777777" w:rsidR="000B3241" w:rsidRPr="006E0D91" w:rsidRDefault="00155F58" w:rsidP="000B3241">
                      <w:pPr>
                        <w:rPr>
                          <w:rFonts w:asciiTheme="majorHAnsi" w:hAnsiTheme="majorHAnsi"/>
                          <w:b/>
                          <w:sz w:val="32"/>
                        </w:rPr>
                      </w:pPr>
                      <w:r w:rsidRPr="006E0D91">
                        <w:rPr>
                          <w:rFonts w:asciiTheme="majorHAnsi" w:hAnsiTheme="majorHAnsi"/>
                          <w:b/>
                          <w:sz w:val="32"/>
                        </w:rPr>
                        <w:t xml:space="preserve">Want to sit in </w:t>
                      </w:r>
                      <w:r w:rsidR="000B3241" w:rsidRPr="006E0D91">
                        <w:rPr>
                          <w:rFonts w:asciiTheme="majorHAnsi" w:hAnsiTheme="majorHAnsi"/>
                          <w:b/>
                          <w:sz w:val="32"/>
                        </w:rPr>
                        <w:t xml:space="preserve">the best seat in the house?  </w:t>
                      </w:r>
                    </w:p>
                    <w:p w14:paraId="71B33BBE" w14:textId="77777777" w:rsidR="000B3241" w:rsidRPr="00837E51" w:rsidRDefault="000B3241" w:rsidP="000B3241">
                      <w:pPr>
                        <w:rPr>
                          <w:rFonts w:asciiTheme="majorHAnsi" w:hAnsiTheme="majorHAnsi"/>
                          <w:sz w:val="22"/>
                        </w:rPr>
                      </w:pPr>
                      <w:r w:rsidRPr="00837E51">
                        <w:rPr>
                          <w:rFonts w:asciiTheme="majorHAnsi" w:hAnsiTheme="majorHAnsi"/>
                          <w:sz w:val="22"/>
                        </w:rPr>
                        <w:t>Imagine what it would feel like to be the umpire for a final at a National Championships or better still, to umpire the top world players and on television too! Yes, this really could be you!!</w:t>
                      </w:r>
                      <w:r w:rsidR="00D30C4C" w:rsidRPr="00D30C4C">
                        <w:rPr>
                          <w:noProof/>
                          <w:lang w:val="en-GB" w:eastAsia="en-GB"/>
                        </w:rPr>
                        <w:t xml:space="preserve"> </w:t>
                      </w:r>
                    </w:p>
                    <w:p w14:paraId="0407D31A" w14:textId="77777777" w:rsidR="000B3241" w:rsidRPr="000B3241" w:rsidRDefault="00155F58" w:rsidP="000B3241">
                      <w:pPr>
                        <w:pStyle w:val="Default"/>
                        <w:rPr>
                          <w:rFonts w:asciiTheme="majorHAnsi" w:hAnsiTheme="majorHAnsi"/>
                          <w:color w:val="auto"/>
                          <w:sz w:val="22"/>
                          <w:szCs w:val="22"/>
                        </w:rPr>
                      </w:pPr>
                      <w:r>
                        <w:rPr>
                          <w:rFonts w:asciiTheme="majorHAnsi" w:hAnsiTheme="majorHAnsi"/>
                          <w:color w:val="auto"/>
                          <w:sz w:val="22"/>
                          <w:szCs w:val="22"/>
                        </w:rPr>
                        <w:t>Training to be a County umpire is the first step on this journey.  This one day course looks at the role of an umpire; h</w:t>
                      </w:r>
                      <w:r w:rsidR="000B3241" w:rsidRPr="000B3241">
                        <w:rPr>
                          <w:rFonts w:asciiTheme="majorHAnsi" w:hAnsiTheme="majorHAnsi"/>
                          <w:color w:val="auto"/>
                          <w:sz w:val="22"/>
                          <w:szCs w:val="22"/>
                        </w:rPr>
                        <w:t>ow t</w:t>
                      </w:r>
                      <w:r>
                        <w:rPr>
                          <w:rFonts w:asciiTheme="majorHAnsi" w:hAnsiTheme="majorHAnsi"/>
                          <w:color w:val="auto"/>
                          <w:sz w:val="22"/>
                          <w:szCs w:val="22"/>
                        </w:rPr>
                        <w:t>o prepare a court for the match;</w:t>
                      </w:r>
                      <w:r w:rsidR="000B3241" w:rsidRPr="000B3241">
                        <w:rPr>
                          <w:rFonts w:asciiTheme="majorHAnsi" w:hAnsiTheme="majorHAnsi"/>
                          <w:color w:val="auto"/>
                          <w:sz w:val="22"/>
                          <w:szCs w:val="22"/>
                        </w:rPr>
                        <w:t xml:space="preserve"> check players</w:t>
                      </w:r>
                      <w:r w:rsidR="00837E51">
                        <w:rPr>
                          <w:rFonts w:asciiTheme="majorHAnsi" w:hAnsiTheme="majorHAnsi"/>
                          <w:color w:val="auto"/>
                          <w:sz w:val="22"/>
                          <w:szCs w:val="22"/>
                        </w:rPr>
                        <w:t>’</w:t>
                      </w:r>
                      <w:r>
                        <w:rPr>
                          <w:rFonts w:asciiTheme="majorHAnsi" w:hAnsiTheme="majorHAnsi"/>
                          <w:color w:val="auto"/>
                          <w:sz w:val="22"/>
                          <w:szCs w:val="22"/>
                        </w:rPr>
                        <w:t xml:space="preserve"> equipment and clothing;</w:t>
                      </w:r>
                      <w:r w:rsidR="000B3241" w:rsidRPr="000B3241">
                        <w:rPr>
                          <w:rFonts w:asciiTheme="majorHAnsi" w:hAnsiTheme="majorHAnsi"/>
                          <w:color w:val="auto"/>
                          <w:sz w:val="22"/>
                          <w:szCs w:val="22"/>
                        </w:rPr>
                        <w:t xml:space="preserve"> </w:t>
                      </w:r>
                      <w:r>
                        <w:rPr>
                          <w:rFonts w:asciiTheme="majorHAnsi" w:hAnsiTheme="majorHAnsi"/>
                          <w:color w:val="auto"/>
                          <w:sz w:val="22"/>
                          <w:szCs w:val="22"/>
                        </w:rPr>
                        <w:t>match procedures;</w:t>
                      </w:r>
                      <w:r w:rsidR="000B3241" w:rsidRPr="000B3241">
                        <w:rPr>
                          <w:rFonts w:asciiTheme="majorHAnsi" w:hAnsiTheme="majorHAnsi"/>
                          <w:color w:val="auto"/>
                          <w:sz w:val="22"/>
                          <w:szCs w:val="22"/>
                        </w:rPr>
                        <w:t xml:space="preserve"> </w:t>
                      </w:r>
                      <w:r>
                        <w:rPr>
                          <w:rFonts w:asciiTheme="majorHAnsi" w:hAnsiTheme="majorHAnsi"/>
                          <w:color w:val="auto"/>
                          <w:sz w:val="22"/>
                          <w:szCs w:val="22"/>
                        </w:rPr>
                        <w:t>service laws;</w:t>
                      </w:r>
                      <w:r w:rsidR="000B3241" w:rsidRPr="000B3241">
                        <w:rPr>
                          <w:rFonts w:asciiTheme="majorHAnsi" w:hAnsiTheme="majorHAnsi"/>
                          <w:color w:val="auto"/>
                          <w:sz w:val="22"/>
                          <w:szCs w:val="22"/>
                        </w:rPr>
                        <w:t xml:space="preserve"> </w:t>
                      </w:r>
                      <w:r>
                        <w:rPr>
                          <w:rFonts w:asciiTheme="majorHAnsi" w:hAnsiTheme="majorHAnsi"/>
                          <w:color w:val="auto"/>
                          <w:sz w:val="22"/>
                          <w:szCs w:val="22"/>
                        </w:rPr>
                        <w:t xml:space="preserve">how to </w:t>
                      </w:r>
                      <w:r w:rsidR="000B3241" w:rsidRPr="000B3241">
                        <w:rPr>
                          <w:rFonts w:asciiTheme="majorHAnsi" w:hAnsiTheme="majorHAnsi"/>
                          <w:color w:val="auto"/>
                          <w:sz w:val="22"/>
                          <w:szCs w:val="22"/>
                        </w:rPr>
                        <w:t xml:space="preserve">decide each rally as a point or a let; call and show the score correctly and learn the hand signals. </w:t>
                      </w:r>
                      <w:r>
                        <w:rPr>
                          <w:rFonts w:asciiTheme="majorHAnsi" w:hAnsiTheme="majorHAnsi"/>
                          <w:color w:val="auto"/>
                          <w:sz w:val="22"/>
                          <w:szCs w:val="20"/>
                        </w:rPr>
                        <w:t xml:space="preserve">Pre-course </w:t>
                      </w:r>
                      <w:r w:rsidRPr="000B3241">
                        <w:rPr>
                          <w:rFonts w:asciiTheme="majorHAnsi" w:hAnsiTheme="majorHAnsi"/>
                          <w:color w:val="auto"/>
                          <w:sz w:val="22"/>
                          <w:szCs w:val="20"/>
                        </w:rPr>
                        <w:t xml:space="preserve">learning material/test paper </w:t>
                      </w:r>
                      <w:r>
                        <w:rPr>
                          <w:rFonts w:asciiTheme="majorHAnsi" w:hAnsiTheme="majorHAnsi"/>
                          <w:color w:val="auto"/>
                          <w:sz w:val="22"/>
                          <w:szCs w:val="20"/>
                        </w:rPr>
                        <w:t>will be supplied</w:t>
                      </w:r>
                      <w:r>
                        <w:rPr>
                          <w:rFonts w:asciiTheme="majorHAnsi" w:hAnsiTheme="majorHAnsi"/>
                          <w:color w:val="auto"/>
                          <w:sz w:val="22"/>
                          <w:szCs w:val="20"/>
                        </w:rPr>
                        <w:t>.</w:t>
                      </w:r>
                    </w:p>
                    <w:p w14:paraId="3B3A2F4A" w14:textId="77777777" w:rsidR="000B3241" w:rsidRPr="000B3241" w:rsidRDefault="000B3241" w:rsidP="000B3241">
                      <w:pPr>
                        <w:pStyle w:val="Default"/>
                        <w:rPr>
                          <w:rFonts w:asciiTheme="majorHAnsi" w:hAnsiTheme="majorHAnsi"/>
                          <w:color w:val="auto"/>
                          <w:sz w:val="22"/>
                          <w:szCs w:val="22"/>
                        </w:rPr>
                      </w:pPr>
                    </w:p>
                    <w:p w14:paraId="4234EF1E" w14:textId="77777777" w:rsidR="000B3241" w:rsidRPr="000B3241" w:rsidRDefault="000B3241" w:rsidP="000B3241">
                      <w:pPr>
                        <w:pStyle w:val="Default"/>
                        <w:rPr>
                          <w:rFonts w:asciiTheme="majorHAnsi" w:hAnsiTheme="majorHAnsi"/>
                          <w:color w:val="auto"/>
                          <w:sz w:val="22"/>
                          <w:szCs w:val="20"/>
                        </w:rPr>
                      </w:pPr>
                      <w:r w:rsidRPr="000B3241">
                        <w:rPr>
                          <w:rFonts w:asciiTheme="majorHAnsi" w:hAnsiTheme="majorHAnsi"/>
                          <w:color w:val="auto"/>
                          <w:sz w:val="22"/>
                          <w:szCs w:val="20"/>
                        </w:rPr>
                        <w:t xml:space="preserve">During the day you will assessed as an umpire and take the written test paper using reference materials. To qualify you will then need to satisfactorily complete match assessments at another approved event(s).                             </w:t>
                      </w:r>
                    </w:p>
                    <w:p w14:paraId="03C62573" w14:textId="77777777" w:rsidR="000B3241" w:rsidRPr="000B3241" w:rsidRDefault="000B3241" w:rsidP="000B3241">
                      <w:pPr>
                        <w:pStyle w:val="Default"/>
                        <w:rPr>
                          <w:rFonts w:asciiTheme="majorHAnsi" w:hAnsiTheme="majorHAnsi"/>
                          <w:color w:val="auto"/>
                        </w:rPr>
                      </w:pPr>
                    </w:p>
                    <w:p w14:paraId="63974E32" w14:textId="77777777" w:rsidR="00155F58" w:rsidRDefault="000B3241" w:rsidP="000B3241">
                      <w:pPr>
                        <w:pStyle w:val="Default"/>
                        <w:rPr>
                          <w:rFonts w:asciiTheme="majorHAnsi" w:hAnsiTheme="majorHAnsi" w:cs="Calibri"/>
                          <w:color w:val="auto"/>
                          <w:szCs w:val="20"/>
                        </w:rPr>
                      </w:pPr>
                      <w:r w:rsidRPr="00155F58">
                        <w:rPr>
                          <w:rFonts w:asciiTheme="majorHAnsi" w:hAnsiTheme="majorHAnsi" w:cs="Calibri"/>
                          <w:color w:val="auto"/>
                          <w:szCs w:val="20"/>
                        </w:rPr>
                        <w:t xml:space="preserve">This course is provided </w:t>
                      </w:r>
                      <w:r w:rsidRPr="00155F58">
                        <w:rPr>
                          <w:rFonts w:asciiTheme="majorHAnsi" w:hAnsiTheme="majorHAnsi" w:cs="Calibri"/>
                          <w:b/>
                          <w:color w:val="auto"/>
                          <w:szCs w:val="20"/>
                        </w:rPr>
                        <w:t>free of charge</w:t>
                      </w:r>
                      <w:r w:rsidR="00837E51" w:rsidRPr="00155F58">
                        <w:rPr>
                          <w:rFonts w:asciiTheme="majorHAnsi" w:hAnsiTheme="majorHAnsi" w:cs="Calibri"/>
                          <w:color w:val="auto"/>
                          <w:szCs w:val="20"/>
                        </w:rPr>
                        <w:t xml:space="preserve"> . . . </w:t>
                      </w:r>
                      <w:r w:rsidRPr="00155F58">
                        <w:rPr>
                          <w:rFonts w:asciiTheme="majorHAnsi" w:hAnsiTheme="majorHAnsi" w:cs="Calibri"/>
                          <w:color w:val="auto"/>
                          <w:szCs w:val="20"/>
                        </w:rPr>
                        <w:t xml:space="preserve">all we ask is that </w:t>
                      </w:r>
                      <w:r w:rsidR="00155F58">
                        <w:rPr>
                          <w:rFonts w:asciiTheme="majorHAnsi" w:hAnsiTheme="majorHAnsi" w:cs="Calibri"/>
                          <w:color w:val="auto"/>
                          <w:szCs w:val="20"/>
                        </w:rPr>
                        <w:t>once you have booked a place that you attend as places are limited.</w:t>
                      </w:r>
                      <w:r w:rsidRPr="00155F58">
                        <w:rPr>
                          <w:rFonts w:asciiTheme="majorHAnsi" w:hAnsiTheme="majorHAnsi" w:cs="Calibri"/>
                          <w:color w:val="auto"/>
                          <w:szCs w:val="20"/>
                        </w:rPr>
                        <w:t xml:space="preserve"> </w:t>
                      </w:r>
                    </w:p>
                    <w:p w14:paraId="3E9FAE74" w14:textId="77777777" w:rsidR="00155F58" w:rsidRDefault="00155F58" w:rsidP="000B3241">
                      <w:pPr>
                        <w:pStyle w:val="Default"/>
                        <w:rPr>
                          <w:rFonts w:asciiTheme="majorHAnsi" w:hAnsiTheme="majorHAnsi" w:cs="Calibri"/>
                          <w:color w:val="auto"/>
                          <w:szCs w:val="20"/>
                        </w:rPr>
                      </w:pPr>
                    </w:p>
                    <w:p w14:paraId="0EF46D43" w14:textId="77777777" w:rsidR="000B3241" w:rsidRPr="00155F58" w:rsidRDefault="000B3241" w:rsidP="000B3241">
                      <w:pPr>
                        <w:pStyle w:val="Default"/>
                        <w:rPr>
                          <w:rFonts w:asciiTheme="majorHAnsi" w:hAnsiTheme="majorHAnsi" w:cs="Calibri"/>
                          <w:b/>
                          <w:color w:val="auto"/>
                          <w:sz w:val="20"/>
                          <w:szCs w:val="20"/>
                        </w:rPr>
                      </w:pPr>
                      <w:r w:rsidRPr="00155F58">
                        <w:rPr>
                          <w:rFonts w:asciiTheme="majorHAnsi" w:hAnsiTheme="majorHAnsi" w:cs="Calibri"/>
                          <w:color w:val="auto"/>
                          <w:szCs w:val="20"/>
                        </w:rPr>
                        <w:t xml:space="preserve">The career progression is: </w:t>
                      </w:r>
                      <w:r w:rsidRPr="00155F58">
                        <w:rPr>
                          <w:rFonts w:asciiTheme="majorHAnsi" w:hAnsiTheme="majorHAnsi" w:cs="Calibri"/>
                          <w:b/>
                          <w:color w:val="auto"/>
                          <w:szCs w:val="20"/>
                        </w:rPr>
                        <w:t>COUNTY UMPIRE</w:t>
                      </w:r>
                      <w:r w:rsidR="00155F58">
                        <w:rPr>
                          <w:rFonts w:asciiTheme="majorHAnsi" w:hAnsiTheme="majorHAnsi" w:cs="Calibri"/>
                          <w:b/>
                          <w:color w:val="auto"/>
                          <w:szCs w:val="20"/>
                        </w:rPr>
                        <w:t xml:space="preserve"> →</w:t>
                      </w:r>
                      <w:r w:rsidRPr="00155F58">
                        <w:rPr>
                          <w:rFonts w:asciiTheme="majorHAnsi" w:hAnsiTheme="majorHAnsi" w:cs="Calibri"/>
                          <w:b/>
                          <w:color w:val="auto"/>
                          <w:szCs w:val="20"/>
                        </w:rPr>
                        <w:t xml:space="preserve"> NATIONAL UMPIRE </w:t>
                      </w:r>
                      <w:r w:rsidR="00155F58">
                        <w:rPr>
                          <w:rFonts w:asciiTheme="majorHAnsi" w:hAnsiTheme="majorHAnsi" w:cs="Calibri"/>
                          <w:b/>
                          <w:color w:val="auto"/>
                          <w:szCs w:val="20"/>
                        </w:rPr>
                        <w:t>→</w:t>
                      </w:r>
                      <w:r w:rsidR="00155F58" w:rsidRPr="00155F58">
                        <w:rPr>
                          <w:rFonts w:asciiTheme="majorHAnsi" w:hAnsiTheme="majorHAnsi" w:cs="Calibri"/>
                          <w:b/>
                          <w:color w:val="auto"/>
                          <w:szCs w:val="20"/>
                        </w:rPr>
                        <w:t xml:space="preserve"> </w:t>
                      </w:r>
                      <w:r w:rsidRPr="00155F58">
                        <w:rPr>
                          <w:rFonts w:asciiTheme="majorHAnsi" w:hAnsiTheme="majorHAnsi" w:cs="Calibri"/>
                          <w:b/>
                          <w:color w:val="auto"/>
                          <w:szCs w:val="20"/>
                        </w:rPr>
                        <w:t>INTERNATIONAL UMPIRE</w:t>
                      </w:r>
                    </w:p>
                    <w:p w14:paraId="52106401" w14:textId="77777777" w:rsidR="000B3241" w:rsidRPr="000B3241" w:rsidRDefault="000B3241" w:rsidP="000B3241">
                      <w:pPr>
                        <w:rPr>
                          <w:rFonts w:asciiTheme="majorHAnsi" w:hAnsiTheme="majorHAnsi"/>
                        </w:rPr>
                      </w:pPr>
                    </w:p>
                    <w:p w14:paraId="59D94AD6" w14:textId="77777777" w:rsidR="000B3241" w:rsidRPr="000B3241" w:rsidRDefault="000B3241" w:rsidP="000B3241">
                      <w:pPr>
                        <w:rPr>
                          <w:rFonts w:asciiTheme="majorHAnsi" w:hAnsiTheme="majorHAnsi"/>
                          <w:b/>
                        </w:rPr>
                      </w:pPr>
                    </w:p>
                    <w:p w14:paraId="0018D0BC" w14:textId="77777777" w:rsidR="000B3241" w:rsidRPr="000B3241" w:rsidRDefault="000B3241" w:rsidP="000B3241">
                      <w:pPr>
                        <w:rPr>
                          <w:rFonts w:asciiTheme="majorHAnsi" w:hAnsiTheme="majorHAnsi"/>
                          <w:b/>
                        </w:rPr>
                      </w:pPr>
                    </w:p>
                    <w:p w14:paraId="530C595E" w14:textId="77777777" w:rsidR="000B3241" w:rsidRPr="000B3241" w:rsidRDefault="000B3241" w:rsidP="000B3241">
                      <w:pPr>
                        <w:rPr>
                          <w:rFonts w:asciiTheme="majorHAnsi" w:hAnsiTheme="majorHAnsi"/>
                          <w:b/>
                        </w:rPr>
                      </w:pPr>
                    </w:p>
                    <w:p w14:paraId="1BCD5746" w14:textId="77777777" w:rsidR="000B3241" w:rsidRPr="000B3241" w:rsidRDefault="000B3241" w:rsidP="000B3241">
                      <w:pPr>
                        <w:rPr>
                          <w:rFonts w:asciiTheme="majorHAnsi" w:hAnsiTheme="majorHAnsi"/>
                          <w:b/>
                        </w:rPr>
                      </w:pPr>
                    </w:p>
                    <w:p w14:paraId="2F99DDAA" w14:textId="77777777" w:rsidR="000B3241" w:rsidRPr="000B3241" w:rsidRDefault="000B3241" w:rsidP="000B3241">
                      <w:pPr>
                        <w:rPr>
                          <w:rFonts w:asciiTheme="majorHAnsi" w:hAnsiTheme="majorHAnsi"/>
                          <w:b/>
                        </w:rPr>
                      </w:pPr>
                    </w:p>
                    <w:p w14:paraId="3CD9964E" w14:textId="77777777" w:rsidR="000B3241" w:rsidRPr="000B3241" w:rsidRDefault="000B3241" w:rsidP="000B3241">
                      <w:pPr>
                        <w:rPr>
                          <w:rFonts w:asciiTheme="majorHAnsi" w:hAnsiTheme="majorHAnsi"/>
                          <w:b/>
                        </w:rPr>
                      </w:pPr>
                    </w:p>
                    <w:p w14:paraId="0267F61F" w14:textId="77777777" w:rsidR="00A61308" w:rsidRPr="000B3241" w:rsidRDefault="00A61308" w:rsidP="0042429F">
                      <w:pPr>
                        <w:rPr>
                          <w:rFonts w:asciiTheme="majorHAnsi" w:hAnsiTheme="majorHAnsi"/>
                          <w:sz w:val="32"/>
                        </w:rPr>
                      </w:pPr>
                    </w:p>
                  </w:txbxContent>
                </v:textbox>
              </v:shape>
            </w:pict>
          </mc:Fallback>
        </mc:AlternateContent>
      </w:r>
      <w:r>
        <w:rPr>
          <w:noProof/>
          <w:lang w:val="en-GB" w:eastAsia="en-GB"/>
        </w:rPr>
        <mc:AlternateContent>
          <mc:Choice Requires="wps">
            <w:drawing>
              <wp:anchor distT="0" distB="0" distL="114300" distR="114300" simplePos="0" relativeHeight="251655680" behindDoc="0" locked="0" layoutInCell="1" allowOverlap="1" wp14:anchorId="3DD58198" wp14:editId="0787BEBB">
                <wp:simplePos x="0" y="0"/>
                <wp:positionH relativeFrom="column">
                  <wp:posOffset>-508000</wp:posOffset>
                </wp:positionH>
                <wp:positionV relativeFrom="paragraph">
                  <wp:posOffset>951865</wp:posOffset>
                </wp:positionV>
                <wp:extent cx="6002020" cy="1459865"/>
                <wp:effectExtent l="0" t="0" r="127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020" cy="145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5818F" w14:textId="77777777" w:rsidR="000B3241" w:rsidRPr="006E0D91" w:rsidRDefault="000B3241" w:rsidP="000B3241">
                            <w:pPr>
                              <w:spacing w:after="0" w:line="264" w:lineRule="auto"/>
                              <w:rPr>
                                <w:rFonts w:ascii="Century Gothic" w:hAnsi="Century Gothic"/>
                                <w:b/>
                                <w:color w:val="FF0000"/>
                                <w:sz w:val="60"/>
                                <w:lang w:val="en-GB"/>
                              </w:rPr>
                            </w:pPr>
                            <w:r w:rsidRPr="006E0D91">
                              <w:rPr>
                                <w:rFonts w:ascii="Century Gothic" w:hAnsi="Century Gothic"/>
                                <w:b/>
                                <w:color w:val="FF0000"/>
                                <w:sz w:val="60"/>
                                <w:lang w:val="en-GB"/>
                              </w:rPr>
                              <w:t>Sunday November 1</w:t>
                            </w:r>
                            <w:r w:rsidRPr="006E0D91">
                              <w:rPr>
                                <w:rFonts w:ascii="Century Gothic" w:hAnsi="Century Gothic"/>
                                <w:b/>
                                <w:color w:val="FF0000"/>
                                <w:sz w:val="60"/>
                                <w:vertAlign w:val="superscript"/>
                                <w:lang w:val="en-GB"/>
                              </w:rPr>
                              <w:t>st</w:t>
                            </w:r>
                            <w:r w:rsidRPr="006E0D91">
                              <w:rPr>
                                <w:rFonts w:ascii="Century Gothic" w:hAnsi="Century Gothic"/>
                                <w:b/>
                                <w:color w:val="FF0000"/>
                                <w:sz w:val="60"/>
                                <w:lang w:val="en-GB"/>
                              </w:rPr>
                              <w:t xml:space="preserve"> </w:t>
                            </w:r>
                            <w:r w:rsidR="00155F58" w:rsidRPr="006E0D91">
                              <w:rPr>
                                <w:rFonts w:ascii="Century Gothic" w:hAnsi="Century Gothic"/>
                                <w:b/>
                                <w:color w:val="FF0000"/>
                                <w:sz w:val="60"/>
                                <w:lang w:val="en-GB"/>
                              </w:rPr>
                              <w:t>2015</w:t>
                            </w:r>
                          </w:p>
                          <w:p w14:paraId="66D8229D" w14:textId="77777777" w:rsidR="00155F58" w:rsidRPr="006E0D91" w:rsidRDefault="000B3241" w:rsidP="000B3241">
                            <w:pPr>
                              <w:spacing w:after="0" w:line="264" w:lineRule="auto"/>
                              <w:rPr>
                                <w:rFonts w:ascii="Century Gothic" w:hAnsi="Century Gothic"/>
                                <w:b/>
                                <w:color w:val="FF0000"/>
                                <w:sz w:val="40"/>
                                <w:lang w:val="en-GB"/>
                              </w:rPr>
                            </w:pPr>
                            <w:r w:rsidRPr="006E0D91">
                              <w:rPr>
                                <w:rFonts w:ascii="Century Gothic" w:hAnsi="Century Gothic"/>
                                <w:b/>
                                <w:color w:val="FF0000"/>
                                <w:sz w:val="40"/>
                                <w:lang w:val="en-GB"/>
                              </w:rPr>
                              <w:t xml:space="preserve">Milton Keynes </w:t>
                            </w:r>
                          </w:p>
                          <w:p w14:paraId="0CB4CECF" w14:textId="77777777" w:rsidR="00A61308" w:rsidRPr="006E0D91" w:rsidRDefault="00155F58" w:rsidP="000B3241">
                            <w:pPr>
                              <w:spacing w:after="0" w:line="264" w:lineRule="auto"/>
                              <w:rPr>
                                <w:rFonts w:ascii="Century Gothic" w:hAnsi="Century Gothic"/>
                                <w:b/>
                                <w:color w:val="FF0000"/>
                                <w:sz w:val="28"/>
                                <w:lang w:val="en-GB"/>
                              </w:rPr>
                            </w:pPr>
                            <w:r w:rsidRPr="006E0D91">
                              <w:rPr>
                                <w:rFonts w:ascii="Century Gothic" w:hAnsi="Century Gothic"/>
                                <w:b/>
                                <w:color w:val="FF0000"/>
                                <w:sz w:val="28"/>
                                <w:lang w:val="en-GB"/>
                              </w:rPr>
                              <w:t xml:space="preserve">Milton Keynes </w:t>
                            </w:r>
                            <w:r w:rsidR="000B3241" w:rsidRPr="006E0D91">
                              <w:rPr>
                                <w:rFonts w:ascii="Century Gothic" w:hAnsi="Century Gothic"/>
                                <w:b/>
                                <w:color w:val="FF0000"/>
                                <w:sz w:val="28"/>
                                <w:lang w:val="en-GB"/>
                              </w:rPr>
                              <w:t>TTC, 14 Winchester Circle,</w:t>
                            </w:r>
                            <w:r w:rsidRPr="006E0D91">
                              <w:rPr>
                                <w:rFonts w:ascii="Century Gothic" w:hAnsi="Century Gothic"/>
                                <w:b/>
                                <w:color w:val="FF0000"/>
                                <w:sz w:val="28"/>
                                <w:lang w:val="en-GB"/>
                              </w:rPr>
                              <w:t xml:space="preserve"> </w:t>
                            </w:r>
                            <w:r w:rsidR="000B3241" w:rsidRPr="006E0D91">
                              <w:rPr>
                                <w:rFonts w:ascii="Century Gothic" w:hAnsi="Century Gothic"/>
                                <w:b/>
                                <w:color w:val="FF0000"/>
                                <w:sz w:val="28"/>
                                <w:lang w:val="en-GB"/>
                              </w:rPr>
                              <w:t>Milton Keynes, MK10 0BA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58198" id="Text Box 3" o:spid="_x0000_s1029" type="#_x0000_t202" style="position:absolute;margin-left:-40pt;margin-top:74.95pt;width:472.6pt;height:114.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" filled="f" stroked="f">
                <v:textbox inset=",7.2pt,,7.2pt">
                  <w:txbxContent>
                    <w:p w14:paraId="31D5818F" w14:textId="77777777" w:rsidR="000B3241" w:rsidRPr="006E0D91" w:rsidRDefault="000B3241" w:rsidP="000B3241">
                      <w:pPr>
                        <w:spacing w:after="0" w:line="264" w:lineRule="auto"/>
                        <w:rPr>
                          <w:rFonts w:ascii="Century Gothic" w:hAnsi="Century Gothic"/>
                          <w:b/>
                          <w:color w:val="FF0000"/>
                          <w:sz w:val="60"/>
                          <w:lang w:val="en-GB"/>
                        </w:rPr>
                      </w:pPr>
                      <w:r w:rsidRPr="006E0D91">
                        <w:rPr>
                          <w:rFonts w:ascii="Century Gothic" w:hAnsi="Century Gothic"/>
                          <w:b/>
                          <w:color w:val="FF0000"/>
                          <w:sz w:val="60"/>
                          <w:lang w:val="en-GB"/>
                        </w:rPr>
                        <w:t>Sunday November 1</w:t>
                      </w:r>
                      <w:r w:rsidRPr="006E0D91">
                        <w:rPr>
                          <w:rFonts w:ascii="Century Gothic" w:hAnsi="Century Gothic"/>
                          <w:b/>
                          <w:color w:val="FF0000"/>
                          <w:sz w:val="60"/>
                          <w:vertAlign w:val="superscript"/>
                          <w:lang w:val="en-GB"/>
                        </w:rPr>
                        <w:t>st</w:t>
                      </w:r>
                      <w:r w:rsidRPr="006E0D91">
                        <w:rPr>
                          <w:rFonts w:ascii="Century Gothic" w:hAnsi="Century Gothic"/>
                          <w:b/>
                          <w:color w:val="FF0000"/>
                          <w:sz w:val="60"/>
                          <w:lang w:val="en-GB"/>
                        </w:rPr>
                        <w:t xml:space="preserve"> </w:t>
                      </w:r>
                      <w:r w:rsidR="00155F58" w:rsidRPr="006E0D91">
                        <w:rPr>
                          <w:rFonts w:ascii="Century Gothic" w:hAnsi="Century Gothic"/>
                          <w:b/>
                          <w:color w:val="FF0000"/>
                          <w:sz w:val="60"/>
                          <w:lang w:val="en-GB"/>
                        </w:rPr>
                        <w:t>2015</w:t>
                      </w:r>
                    </w:p>
                    <w:p w14:paraId="66D8229D" w14:textId="77777777" w:rsidR="00155F58" w:rsidRPr="006E0D91" w:rsidRDefault="000B3241" w:rsidP="000B3241">
                      <w:pPr>
                        <w:spacing w:after="0" w:line="264" w:lineRule="auto"/>
                        <w:rPr>
                          <w:rFonts w:ascii="Century Gothic" w:hAnsi="Century Gothic"/>
                          <w:b/>
                          <w:color w:val="FF0000"/>
                          <w:sz w:val="40"/>
                          <w:lang w:val="en-GB"/>
                        </w:rPr>
                      </w:pPr>
                      <w:r w:rsidRPr="006E0D91">
                        <w:rPr>
                          <w:rFonts w:ascii="Century Gothic" w:hAnsi="Century Gothic"/>
                          <w:b/>
                          <w:color w:val="FF0000"/>
                          <w:sz w:val="40"/>
                          <w:lang w:val="en-GB"/>
                        </w:rPr>
                        <w:t xml:space="preserve">Milton Keynes </w:t>
                      </w:r>
                    </w:p>
                    <w:p w14:paraId="0CB4CECF" w14:textId="77777777" w:rsidR="00A61308" w:rsidRPr="006E0D91" w:rsidRDefault="00155F58" w:rsidP="000B3241">
                      <w:pPr>
                        <w:spacing w:after="0" w:line="264" w:lineRule="auto"/>
                        <w:rPr>
                          <w:rFonts w:ascii="Century Gothic" w:hAnsi="Century Gothic"/>
                          <w:b/>
                          <w:color w:val="FF0000"/>
                          <w:sz w:val="28"/>
                          <w:lang w:val="en-GB"/>
                        </w:rPr>
                      </w:pPr>
                      <w:r w:rsidRPr="006E0D91">
                        <w:rPr>
                          <w:rFonts w:ascii="Century Gothic" w:hAnsi="Century Gothic"/>
                          <w:b/>
                          <w:color w:val="FF0000"/>
                          <w:sz w:val="28"/>
                          <w:lang w:val="en-GB"/>
                        </w:rPr>
                        <w:t xml:space="preserve">Milton Keynes </w:t>
                      </w:r>
                      <w:r w:rsidR="000B3241" w:rsidRPr="006E0D91">
                        <w:rPr>
                          <w:rFonts w:ascii="Century Gothic" w:hAnsi="Century Gothic"/>
                          <w:b/>
                          <w:color w:val="FF0000"/>
                          <w:sz w:val="28"/>
                          <w:lang w:val="en-GB"/>
                        </w:rPr>
                        <w:t>TTC, 14 Winchester Circle,</w:t>
                      </w:r>
                      <w:r w:rsidRPr="006E0D91">
                        <w:rPr>
                          <w:rFonts w:ascii="Century Gothic" w:hAnsi="Century Gothic"/>
                          <w:b/>
                          <w:color w:val="FF0000"/>
                          <w:sz w:val="28"/>
                          <w:lang w:val="en-GB"/>
                        </w:rPr>
                        <w:t xml:space="preserve"> </w:t>
                      </w:r>
                      <w:r w:rsidR="000B3241" w:rsidRPr="006E0D91">
                        <w:rPr>
                          <w:rFonts w:ascii="Century Gothic" w:hAnsi="Century Gothic"/>
                          <w:b/>
                          <w:color w:val="FF0000"/>
                          <w:sz w:val="28"/>
                          <w:lang w:val="en-GB"/>
                        </w:rPr>
                        <w:t>Milton Keynes, MK10 0BA</w:t>
                      </w:r>
                    </w:p>
                  </w:txbxContent>
                </v:textbox>
              </v:shape>
            </w:pict>
          </mc:Fallback>
        </mc:AlternateContent>
      </w:r>
      <w:r w:rsidR="002D05CC">
        <w:br w:type="page"/>
      </w:r>
      <w:r w:rsidR="002D05CC" w:rsidRPr="006E0D91">
        <w:rPr>
          <w:rFonts w:asciiTheme="majorHAnsi" w:hAnsiTheme="majorHAnsi"/>
          <w:color w:val="0F243E"/>
          <w:sz w:val="44"/>
          <w:szCs w:val="36"/>
        </w:rPr>
        <w:lastRenderedPageBreak/>
        <w:t xml:space="preserve">Training </w:t>
      </w:r>
      <w:r w:rsidR="00BE5F16" w:rsidRPr="006E0D91">
        <w:rPr>
          <w:rFonts w:asciiTheme="majorHAnsi" w:hAnsiTheme="majorHAnsi"/>
          <w:color w:val="0F243E"/>
          <w:sz w:val="44"/>
          <w:szCs w:val="36"/>
        </w:rPr>
        <w:t>course for new u</w:t>
      </w:r>
      <w:r w:rsidR="002D05CC" w:rsidRPr="006E0D91">
        <w:rPr>
          <w:rFonts w:asciiTheme="majorHAnsi" w:hAnsiTheme="majorHAnsi"/>
          <w:color w:val="0F243E"/>
          <w:sz w:val="44"/>
          <w:szCs w:val="36"/>
        </w:rPr>
        <w:t>mpires</w:t>
      </w:r>
      <w:r w:rsidR="002D05CC" w:rsidRPr="006E0D91">
        <w:rPr>
          <w:rFonts w:asciiTheme="majorHAnsi" w:hAnsiTheme="majorHAnsi"/>
          <w:b/>
          <w:bCs/>
          <w:iCs/>
          <w:color w:val="0F243E"/>
          <w:sz w:val="28"/>
        </w:rPr>
        <w:t xml:space="preserve"> </w:t>
      </w:r>
    </w:p>
    <w:p w14:paraId="46AF669F" w14:textId="1A230C23" w:rsidR="002D05CC" w:rsidRPr="002D05CC" w:rsidRDefault="002D05CC" w:rsidP="002D05CC">
      <w:pPr>
        <w:pStyle w:val="NormalWeb"/>
        <w:rPr>
          <w:rFonts w:asciiTheme="majorHAnsi" w:hAnsiTheme="majorHAnsi"/>
          <w:b/>
          <w:bCs/>
          <w:iCs/>
          <w:color w:val="0F243E"/>
        </w:rPr>
      </w:pPr>
      <w:r w:rsidRPr="002D05CC">
        <w:rPr>
          <w:rFonts w:asciiTheme="majorHAnsi" w:hAnsiTheme="majorHAnsi"/>
          <w:b/>
          <w:bCs/>
          <w:iCs/>
          <w:color w:val="0F243E"/>
        </w:rPr>
        <w:t xml:space="preserve">Application Form </w:t>
      </w:r>
      <w:bookmarkStart w:id="0" w:name="_GoBack"/>
      <w:bookmarkEnd w:id="0"/>
    </w:p>
    <w:p w14:paraId="5200AE90" w14:textId="77777777" w:rsidR="002D05CC" w:rsidRPr="002D05CC" w:rsidRDefault="002D05CC" w:rsidP="002D05CC">
      <w:pPr>
        <w:pStyle w:val="NormalWeb"/>
        <w:rPr>
          <w:rFonts w:asciiTheme="majorHAnsi" w:hAnsiTheme="majorHAnsi"/>
          <w:b/>
          <w:bCs/>
          <w:iCs/>
          <w:color w:val="0F243E"/>
        </w:rPr>
      </w:pPr>
    </w:p>
    <w:p w14:paraId="7F35AB1E" w14:textId="77777777" w:rsidR="002D05CC" w:rsidRPr="002D05CC" w:rsidRDefault="002D05CC" w:rsidP="002D05CC">
      <w:pPr>
        <w:pStyle w:val="NormalWeb"/>
        <w:rPr>
          <w:rFonts w:asciiTheme="majorHAnsi" w:hAnsiTheme="majorHAnsi"/>
          <w:b/>
          <w:bCs/>
          <w:iCs/>
        </w:rPr>
      </w:pPr>
    </w:p>
    <w:tbl>
      <w:tblPr>
        <w:tblStyle w:val="TableGrid"/>
        <w:tblW w:w="0" w:type="auto"/>
        <w:tblLook w:val="04A0" w:firstRow="1" w:lastRow="0" w:firstColumn="1" w:lastColumn="0" w:noHBand="0" w:noVBand="1"/>
      </w:tblPr>
      <w:tblGrid>
        <w:gridCol w:w="2660"/>
        <w:gridCol w:w="5103"/>
      </w:tblGrid>
      <w:tr w:rsidR="006E0D91" w14:paraId="50862F9C" w14:textId="77777777" w:rsidTr="006E0D91">
        <w:tc>
          <w:tcPr>
            <w:tcW w:w="2660" w:type="dxa"/>
          </w:tcPr>
          <w:p w14:paraId="48F291D0" w14:textId="77777777" w:rsidR="006E0D91" w:rsidRDefault="006E0D91" w:rsidP="002D05CC">
            <w:pPr>
              <w:pStyle w:val="NormalWeb"/>
              <w:rPr>
                <w:rFonts w:asciiTheme="majorHAnsi" w:hAnsiTheme="majorHAnsi"/>
                <w:b/>
                <w:bCs/>
                <w:iCs/>
              </w:rPr>
            </w:pPr>
            <w:r>
              <w:rPr>
                <w:rFonts w:asciiTheme="majorHAnsi" w:hAnsiTheme="majorHAnsi"/>
                <w:b/>
                <w:bCs/>
                <w:iCs/>
              </w:rPr>
              <w:t>Name</w:t>
            </w:r>
          </w:p>
        </w:tc>
        <w:tc>
          <w:tcPr>
            <w:tcW w:w="5103" w:type="dxa"/>
          </w:tcPr>
          <w:p w14:paraId="1CD0B267" w14:textId="77777777" w:rsidR="006E0D91" w:rsidRDefault="006E0D91" w:rsidP="002D05CC">
            <w:pPr>
              <w:pStyle w:val="NormalWeb"/>
              <w:rPr>
                <w:rFonts w:asciiTheme="majorHAnsi" w:hAnsiTheme="majorHAnsi"/>
                <w:b/>
                <w:bCs/>
                <w:iCs/>
              </w:rPr>
            </w:pPr>
          </w:p>
          <w:p w14:paraId="0D58EB18" w14:textId="77777777" w:rsidR="006E0D91" w:rsidRDefault="006E0D91" w:rsidP="002D05CC">
            <w:pPr>
              <w:pStyle w:val="NormalWeb"/>
              <w:rPr>
                <w:rFonts w:asciiTheme="majorHAnsi" w:hAnsiTheme="majorHAnsi"/>
                <w:b/>
                <w:bCs/>
                <w:iCs/>
              </w:rPr>
            </w:pPr>
          </w:p>
          <w:p w14:paraId="273FAABF" w14:textId="77777777" w:rsidR="006E0D91" w:rsidRDefault="006E0D91" w:rsidP="002D05CC">
            <w:pPr>
              <w:pStyle w:val="NormalWeb"/>
              <w:rPr>
                <w:rFonts w:asciiTheme="majorHAnsi" w:hAnsiTheme="majorHAnsi"/>
                <w:b/>
                <w:bCs/>
                <w:iCs/>
              </w:rPr>
            </w:pPr>
          </w:p>
        </w:tc>
      </w:tr>
      <w:tr w:rsidR="006E0D91" w14:paraId="55BC3C15" w14:textId="77777777" w:rsidTr="006E0D91">
        <w:tc>
          <w:tcPr>
            <w:tcW w:w="2660" w:type="dxa"/>
          </w:tcPr>
          <w:p w14:paraId="46DD65CA" w14:textId="77777777" w:rsidR="006E0D91" w:rsidRDefault="006E0D91" w:rsidP="002D05CC">
            <w:pPr>
              <w:pStyle w:val="NormalWeb"/>
              <w:rPr>
                <w:rFonts w:asciiTheme="majorHAnsi" w:hAnsiTheme="majorHAnsi"/>
                <w:b/>
                <w:bCs/>
                <w:iCs/>
              </w:rPr>
            </w:pPr>
            <w:r>
              <w:rPr>
                <w:rFonts w:asciiTheme="majorHAnsi" w:hAnsiTheme="majorHAnsi"/>
                <w:b/>
                <w:bCs/>
                <w:iCs/>
              </w:rPr>
              <w:t>Address</w:t>
            </w:r>
          </w:p>
        </w:tc>
        <w:tc>
          <w:tcPr>
            <w:tcW w:w="5103" w:type="dxa"/>
          </w:tcPr>
          <w:p w14:paraId="3696C25C" w14:textId="77777777" w:rsidR="006E0D91" w:rsidRDefault="006E0D91" w:rsidP="002D05CC">
            <w:pPr>
              <w:pStyle w:val="NormalWeb"/>
              <w:rPr>
                <w:rFonts w:asciiTheme="majorHAnsi" w:hAnsiTheme="majorHAnsi"/>
                <w:b/>
                <w:bCs/>
                <w:iCs/>
              </w:rPr>
            </w:pPr>
          </w:p>
          <w:p w14:paraId="50AB244E" w14:textId="77777777" w:rsidR="006E0D91" w:rsidRDefault="006E0D91" w:rsidP="002D05CC">
            <w:pPr>
              <w:pStyle w:val="NormalWeb"/>
              <w:rPr>
                <w:rFonts w:asciiTheme="majorHAnsi" w:hAnsiTheme="majorHAnsi"/>
                <w:b/>
                <w:bCs/>
                <w:iCs/>
              </w:rPr>
            </w:pPr>
          </w:p>
          <w:p w14:paraId="509C98DB" w14:textId="77777777" w:rsidR="006E0D91" w:rsidRDefault="006E0D91" w:rsidP="002D05CC">
            <w:pPr>
              <w:pStyle w:val="NormalWeb"/>
              <w:rPr>
                <w:rFonts w:asciiTheme="majorHAnsi" w:hAnsiTheme="majorHAnsi"/>
                <w:b/>
                <w:bCs/>
                <w:iCs/>
              </w:rPr>
            </w:pPr>
          </w:p>
          <w:p w14:paraId="22A0DF34" w14:textId="77777777" w:rsidR="006E0D91" w:rsidRDefault="006E0D91" w:rsidP="002D05CC">
            <w:pPr>
              <w:pStyle w:val="NormalWeb"/>
              <w:rPr>
                <w:rFonts w:asciiTheme="majorHAnsi" w:hAnsiTheme="majorHAnsi"/>
                <w:b/>
                <w:bCs/>
                <w:iCs/>
              </w:rPr>
            </w:pPr>
          </w:p>
          <w:p w14:paraId="109F98F9" w14:textId="77777777" w:rsidR="006E0D91" w:rsidRDefault="006E0D91" w:rsidP="002D05CC">
            <w:pPr>
              <w:pStyle w:val="NormalWeb"/>
              <w:rPr>
                <w:rFonts w:asciiTheme="majorHAnsi" w:hAnsiTheme="majorHAnsi"/>
                <w:b/>
                <w:bCs/>
                <w:iCs/>
              </w:rPr>
            </w:pPr>
          </w:p>
        </w:tc>
      </w:tr>
      <w:tr w:rsidR="006E0D91" w14:paraId="74E17B14" w14:textId="77777777" w:rsidTr="006E0D91">
        <w:tc>
          <w:tcPr>
            <w:tcW w:w="2660" w:type="dxa"/>
          </w:tcPr>
          <w:p w14:paraId="3159D13D" w14:textId="77777777" w:rsidR="006E0D91" w:rsidRDefault="006E0D91" w:rsidP="002D05CC">
            <w:pPr>
              <w:pStyle w:val="NormalWeb"/>
              <w:rPr>
                <w:rFonts w:asciiTheme="majorHAnsi" w:hAnsiTheme="majorHAnsi"/>
                <w:b/>
                <w:bCs/>
                <w:iCs/>
              </w:rPr>
            </w:pPr>
            <w:r>
              <w:rPr>
                <w:rFonts w:asciiTheme="majorHAnsi" w:hAnsiTheme="majorHAnsi"/>
                <w:b/>
                <w:bCs/>
                <w:iCs/>
              </w:rPr>
              <w:t>Postcode</w:t>
            </w:r>
          </w:p>
        </w:tc>
        <w:tc>
          <w:tcPr>
            <w:tcW w:w="5103" w:type="dxa"/>
          </w:tcPr>
          <w:p w14:paraId="5DBCE24E" w14:textId="77777777" w:rsidR="006E0D91" w:rsidRDefault="006E0D91" w:rsidP="002D05CC">
            <w:pPr>
              <w:pStyle w:val="NormalWeb"/>
              <w:rPr>
                <w:rFonts w:asciiTheme="majorHAnsi" w:hAnsiTheme="majorHAnsi"/>
                <w:b/>
                <w:bCs/>
                <w:iCs/>
              </w:rPr>
            </w:pPr>
          </w:p>
          <w:p w14:paraId="3242BFAD" w14:textId="77777777" w:rsidR="006E0D91" w:rsidRDefault="006E0D91" w:rsidP="002D05CC">
            <w:pPr>
              <w:pStyle w:val="NormalWeb"/>
              <w:rPr>
                <w:rFonts w:asciiTheme="majorHAnsi" w:hAnsiTheme="majorHAnsi"/>
                <w:b/>
                <w:bCs/>
                <w:iCs/>
              </w:rPr>
            </w:pPr>
          </w:p>
          <w:p w14:paraId="45C0148F" w14:textId="77777777" w:rsidR="006E0D91" w:rsidRDefault="006E0D91" w:rsidP="002D05CC">
            <w:pPr>
              <w:pStyle w:val="NormalWeb"/>
              <w:rPr>
                <w:rFonts w:asciiTheme="majorHAnsi" w:hAnsiTheme="majorHAnsi"/>
                <w:b/>
                <w:bCs/>
                <w:iCs/>
              </w:rPr>
            </w:pPr>
          </w:p>
        </w:tc>
      </w:tr>
      <w:tr w:rsidR="006E0D91" w14:paraId="7456BF13" w14:textId="77777777" w:rsidTr="006E0D91">
        <w:tc>
          <w:tcPr>
            <w:tcW w:w="2660" w:type="dxa"/>
          </w:tcPr>
          <w:p w14:paraId="093B92E6" w14:textId="77777777" w:rsidR="006E0D91" w:rsidRDefault="006E0D91" w:rsidP="002D05CC">
            <w:pPr>
              <w:pStyle w:val="NormalWeb"/>
              <w:rPr>
                <w:rFonts w:asciiTheme="majorHAnsi" w:hAnsiTheme="majorHAnsi"/>
                <w:b/>
                <w:bCs/>
                <w:iCs/>
              </w:rPr>
            </w:pPr>
            <w:r>
              <w:rPr>
                <w:rFonts w:asciiTheme="majorHAnsi" w:hAnsiTheme="majorHAnsi"/>
                <w:b/>
                <w:bCs/>
                <w:iCs/>
              </w:rPr>
              <w:t>Date of birth</w:t>
            </w:r>
          </w:p>
        </w:tc>
        <w:tc>
          <w:tcPr>
            <w:tcW w:w="5103" w:type="dxa"/>
          </w:tcPr>
          <w:p w14:paraId="4D7F32EF" w14:textId="77777777" w:rsidR="006E0D91" w:rsidRDefault="006E0D91" w:rsidP="002D05CC">
            <w:pPr>
              <w:pStyle w:val="NormalWeb"/>
              <w:rPr>
                <w:rFonts w:asciiTheme="majorHAnsi" w:hAnsiTheme="majorHAnsi"/>
                <w:b/>
                <w:bCs/>
                <w:iCs/>
              </w:rPr>
            </w:pPr>
          </w:p>
          <w:p w14:paraId="23D1C934" w14:textId="77777777" w:rsidR="006E0D91" w:rsidRDefault="006E0D91" w:rsidP="002D05CC">
            <w:pPr>
              <w:pStyle w:val="NormalWeb"/>
              <w:rPr>
                <w:rFonts w:asciiTheme="majorHAnsi" w:hAnsiTheme="majorHAnsi"/>
                <w:b/>
                <w:bCs/>
                <w:iCs/>
              </w:rPr>
            </w:pPr>
          </w:p>
          <w:p w14:paraId="42208337" w14:textId="77777777" w:rsidR="006E0D91" w:rsidRDefault="006E0D91" w:rsidP="002D05CC">
            <w:pPr>
              <w:pStyle w:val="NormalWeb"/>
              <w:rPr>
                <w:rFonts w:asciiTheme="majorHAnsi" w:hAnsiTheme="majorHAnsi"/>
                <w:b/>
                <w:bCs/>
                <w:iCs/>
              </w:rPr>
            </w:pPr>
          </w:p>
        </w:tc>
      </w:tr>
      <w:tr w:rsidR="006E0D91" w14:paraId="40B50C52" w14:textId="77777777" w:rsidTr="006E0D91">
        <w:tc>
          <w:tcPr>
            <w:tcW w:w="2660" w:type="dxa"/>
          </w:tcPr>
          <w:p w14:paraId="3EED43E6" w14:textId="77777777" w:rsidR="006E0D91" w:rsidRDefault="006E0D91" w:rsidP="002D05CC">
            <w:pPr>
              <w:pStyle w:val="NormalWeb"/>
              <w:rPr>
                <w:rFonts w:asciiTheme="majorHAnsi" w:hAnsiTheme="majorHAnsi"/>
                <w:b/>
                <w:bCs/>
                <w:iCs/>
              </w:rPr>
            </w:pPr>
            <w:r>
              <w:rPr>
                <w:rFonts w:asciiTheme="majorHAnsi" w:hAnsiTheme="majorHAnsi"/>
                <w:b/>
                <w:bCs/>
                <w:iCs/>
              </w:rPr>
              <w:t>Telephone number</w:t>
            </w:r>
          </w:p>
        </w:tc>
        <w:tc>
          <w:tcPr>
            <w:tcW w:w="5103" w:type="dxa"/>
          </w:tcPr>
          <w:p w14:paraId="2F529C1B" w14:textId="77777777" w:rsidR="006E0D91" w:rsidRDefault="006E0D91" w:rsidP="002D05CC">
            <w:pPr>
              <w:pStyle w:val="NormalWeb"/>
              <w:rPr>
                <w:rFonts w:asciiTheme="majorHAnsi" w:hAnsiTheme="majorHAnsi"/>
                <w:b/>
                <w:bCs/>
                <w:iCs/>
              </w:rPr>
            </w:pPr>
          </w:p>
          <w:p w14:paraId="0F3B9193" w14:textId="77777777" w:rsidR="006E0D91" w:rsidRDefault="006E0D91" w:rsidP="002D05CC">
            <w:pPr>
              <w:pStyle w:val="NormalWeb"/>
              <w:rPr>
                <w:rFonts w:asciiTheme="majorHAnsi" w:hAnsiTheme="majorHAnsi"/>
                <w:b/>
                <w:bCs/>
                <w:iCs/>
              </w:rPr>
            </w:pPr>
          </w:p>
          <w:p w14:paraId="7B4C7F1A" w14:textId="77777777" w:rsidR="006E0D91" w:rsidRDefault="006E0D91" w:rsidP="002D05CC">
            <w:pPr>
              <w:pStyle w:val="NormalWeb"/>
              <w:rPr>
                <w:rFonts w:asciiTheme="majorHAnsi" w:hAnsiTheme="majorHAnsi"/>
                <w:b/>
                <w:bCs/>
                <w:iCs/>
              </w:rPr>
            </w:pPr>
          </w:p>
        </w:tc>
      </w:tr>
      <w:tr w:rsidR="006E0D91" w14:paraId="764280E1" w14:textId="77777777" w:rsidTr="006E0D91">
        <w:tc>
          <w:tcPr>
            <w:tcW w:w="2660" w:type="dxa"/>
          </w:tcPr>
          <w:p w14:paraId="7CA673A3" w14:textId="77777777" w:rsidR="006E0D91" w:rsidRDefault="006E0D91" w:rsidP="002D05CC">
            <w:pPr>
              <w:pStyle w:val="NormalWeb"/>
              <w:rPr>
                <w:rFonts w:asciiTheme="majorHAnsi" w:hAnsiTheme="majorHAnsi"/>
                <w:b/>
                <w:bCs/>
                <w:iCs/>
              </w:rPr>
            </w:pPr>
            <w:r>
              <w:rPr>
                <w:rFonts w:asciiTheme="majorHAnsi" w:hAnsiTheme="majorHAnsi"/>
                <w:b/>
                <w:bCs/>
                <w:iCs/>
              </w:rPr>
              <w:t>Mobile number (in case of emergencies on the day)</w:t>
            </w:r>
          </w:p>
        </w:tc>
        <w:tc>
          <w:tcPr>
            <w:tcW w:w="5103" w:type="dxa"/>
          </w:tcPr>
          <w:p w14:paraId="18AF29DB" w14:textId="77777777" w:rsidR="006E0D91" w:rsidRDefault="006E0D91" w:rsidP="002D05CC">
            <w:pPr>
              <w:pStyle w:val="NormalWeb"/>
              <w:rPr>
                <w:rFonts w:asciiTheme="majorHAnsi" w:hAnsiTheme="majorHAnsi"/>
                <w:b/>
                <w:bCs/>
                <w:iCs/>
              </w:rPr>
            </w:pPr>
          </w:p>
          <w:p w14:paraId="12E570EE" w14:textId="77777777" w:rsidR="006E0D91" w:rsidRDefault="006E0D91" w:rsidP="002D05CC">
            <w:pPr>
              <w:pStyle w:val="NormalWeb"/>
              <w:rPr>
                <w:rFonts w:asciiTheme="majorHAnsi" w:hAnsiTheme="majorHAnsi"/>
                <w:b/>
                <w:bCs/>
                <w:iCs/>
              </w:rPr>
            </w:pPr>
          </w:p>
          <w:p w14:paraId="072A210C" w14:textId="77777777" w:rsidR="006E0D91" w:rsidRDefault="006E0D91" w:rsidP="002D05CC">
            <w:pPr>
              <w:pStyle w:val="NormalWeb"/>
              <w:rPr>
                <w:rFonts w:asciiTheme="majorHAnsi" w:hAnsiTheme="majorHAnsi"/>
                <w:b/>
                <w:bCs/>
                <w:iCs/>
              </w:rPr>
            </w:pPr>
          </w:p>
        </w:tc>
      </w:tr>
      <w:tr w:rsidR="006E0D91" w14:paraId="0FE335F7" w14:textId="77777777" w:rsidTr="006E0D91">
        <w:tc>
          <w:tcPr>
            <w:tcW w:w="2660" w:type="dxa"/>
          </w:tcPr>
          <w:p w14:paraId="7057286E" w14:textId="77777777" w:rsidR="006E0D91" w:rsidRDefault="006E0D91" w:rsidP="002D05CC">
            <w:pPr>
              <w:pStyle w:val="NormalWeb"/>
              <w:rPr>
                <w:rFonts w:asciiTheme="majorHAnsi" w:hAnsiTheme="majorHAnsi"/>
                <w:b/>
                <w:bCs/>
                <w:iCs/>
              </w:rPr>
            </w:pPr>
            <w:r>
              <w:rPr>
                <w:rFonts w:asciiTheme="majorHAnsi" w:hAnsiTheme="majorHAnsi"/>
                <w:b/>
                <w:bCs/>
                <w:iCs/>
              </w:rPr>
              <w:t>Email address</w:t>
            </w:r>
          </w:p>
        </w:tc>
        <w:tc>
          <w:tcPr>
            <w:tcW w:w="5103" w:type="dxa"/>
          </w:tcPr>
          <w:p w14:paraId="5AB6E4FE" w14:textId="77777777" w:rsidR="006E0D91" w:rsidRDefault="006E0D91" w:rsidP="002D05CC">
            <w:pPr>
              <w:pStyle w:val="NormalWeb"/>
              <w:rPr>
                <w:rFonts w:asciiTheme="majorHAnsi" w:hAnsiTheme="majorHAnsi"/>
                <w:b/>
                <w:bCs/>
                <w:iCs/>
              </w:rPr>
            </w:pPr>
          </w:p>
          <w:p w14:paraId="357BC6CE" w14:textId="77777777" w:rsidR="006E0D91" w:rsidRDefault="006E0D91" w:rsidP="002D05CC">
            <w:pPr>
              <w:pStyle w:val="NormalWeb"/>
              <w:rPr>
                <w:rFonts w:asciiTheme="majorHAnsi" w:hAnsiTheme="majorHAnsi"/>
                <w:b/>
                <w:bCs/>
                <w:iCs/>
              </w:rPr>
            </w:pPr>
          </w:p>
          <w:p w14:paraId="6886A134" w14:textId="77777777" w:rsidR="006E0D91" w:rsidRDefault="006E0D91" w:rsidP="002D05CC">
            <w:pPr>
              <w:pStyle w:val="NormalWeb"/>
              <w:rPr>
                <w:rFonts w:asciiTheme="majorHAnsi" w:hAnsiTheme="majorHAnsi"/>
                <w:b/>
                <w:bCs/>
                <w:iCs/>
              </w:rPr>
            </w:pPr>
          </w:p>
        </w:tc>
      </w:tr>
      <w:tr w:rsidR="006E0D91" w14:paraId="235C13DE" w14:textId="77777777" w:rsidTr="006E0D91">
        <w:tc>
          <w:tcPr>
            <w:tcW w:w="2660" w:type="dxa"/>
          </w:tcPr>
          <w:p w14:paraId="1A99F1B1" w14:textId="77777777" w:rsidR="006E0D91" w:rsidRDefault="006E0D91" w:rsidP="002D05CC">
            <w:pPr>
              <w:pStyle w:val="NormalWeb"/>
              <w:rPr>
                <w:rFonts w:asciiTheme="majorHAnsi" w:hAnsiTheme="majorHAnsi"/>
                <w:b/>
                <w:bCs/>
                <w:iCs/>
              </w:rPr>
            </w:pPr>
            <w:r>
              <w:rPr>
                <w:rFonts w:asciiTheme="majorHAnsi" w:hAnsiTheme="majorHAnsi"/>
                <w:b/>
                <w:bCs/>
                <w:iCs/>
              </w:rPr>
              <w:t>Table Tennis Club / league (if any)</w:t>
            </w:r>
          </w:p>
        </w:tc>
        <w:tc>
          <w:tcPr>
            <w:tcW w:w="5103" w:type="dxa"/>
          </w:tcPr>
          <w:p w14:paraId="1ED9C62E" w14:textId="77777777" w:rsidR="006E0D91" w:rsidRDefault="006E0D91" w:rsidP="002D05CC">
            <w:pPr>
              <w:pStyle w:val="NormalWeb"/>
              <w:rPr>
                <w:rFonts w:asciiTheme="majorHAnsi" w:hAnsiTheme="majorHAnsi"/>
                <w:b/>
                <w:bCs/>
                <w:iCs/>
              </w:rPr>
            </w:pPr>
          </w:p>
          <w:p w14:paraId="23949300" w14:textId="77777777" w:rsidR="006E0D91" w:rsidRDefault="006E0D91" w:rsidP="002D05CC">
            <w:pPr>
              <w:pStyle w:val="NormalWeb"/>
              <w:rPr>
                <w:rFonts w:asciiTheme="majorHAnsi" w:hAnsiTheme="majorHAnsi"/>
                <w:b/>
                <w:bCs/>
                <w:iCs/>
              </w:rPr>
            </w:pPr>
          </w:p>
          <w:p w14:paraId="15D83AFF" w14:textId="77777777" w:rsidR="006E0D91" w:rsidRDefault="006E0D91" w:rsidP="002D05CC">
            <w:pPr>
              <w:pStyle w:val="NormalWeb"/>
              <w:rPr>
                <w:rFonts w:asciiTheme="majorHAnsi" w:hAnsiTheme="majorHAnsi"/>
                <w:b/>
                <w:bCs/>
                <w:iCs/>
              </w:rPr>
            </w:pPr>
          </w:p>
        </w:tc>
      </w:tr>
    </w:tbl>
    <w:p w14:paraId="1E72ED37" w14:textId="77777777" w:rsidR="006E0D91" w:rsidRDefault="006E0D91" w:rsidP="002D05CC">
      <w:pPr>
        <w:pStyle w:val="NormalWeb"/>
        <w:rPr>
          <w:rFonts w:asciiTheme="majorHAnsi" w:hAnsiTheme="majorHAnsi"/>
          <w:b/>
          <w:bCs/>
          <w:iCs/>
        </w:rPr>
      </w:pPr>
    </w:p>
    <w:p w14:paraId="3A0307FC" w14:textId="77777777" w:rsidR="006E0D91" w:rsidRDefault="006E0D91" w:rsidP="002D05CC">
      <w:pPr>
        <w:pStyle w:val="NormalWeb"/>
        <w:rPr>
          <w:rFonts w:asciiTheme="majorHAnsi" w:hAnsiTheme="majorHAnsi"/>
          <w:b/>
          <w:bCs/>
          <w:iCs/>
        </w:rPr>
      </w:pPr>
    </w:p>
    <w:p w14:paraId="21562072" w14:textId="77777777" w:rsidR="002D05CC" w:rsidRPr="002D05CC" w:rsidRDefault="002D05CC" w:rsidP="002D05CC">
      <w:pPr>
        <w:pStyle w:val="NoSpacing"/>
        <w:jc w:val="both"/>
        <w:rPr>
          <w:rFonts w:asciiTheme="majorHAnsi" w:hAnsiTheme="majorHAnsi"/>
          <w:b/>
          <w:sz w:val="24"/>
          <w:szCs w:val="24"/>
        </w:rPr>
      </w:pPr>
    </w:p>
    <w:p w14:paraId="00277D59" w14:textId="77777777" w:rsidR="002D05CC" w:rsidRPr="002D05CC" w:rsidRDefault="002D05CC" w:rsidP="002D05CC">
      <w:pPr>
        <w:pStyle w:val="NoSpacing"/>
        <w:jc w:val="both"/>
        <w:rPr>
          <w:rFonts w:asciiTheme="majorHAnsi" w:hAnsiTheme="majorHAnsi"/>
          <w:sz w:val="24"/>
          <w:szCs w:val="24"/>
        </w:rPr>
      </w:pPr>
      <w:r w:rsidRPr="002D05CC">
        <w:rPr>
          <w:rFonts w:asciiTheme="majorHAnsi" w:hAnsiTheme="majorHAnsi"/>
          <w:b/>
          <w:sz w:val="24"/>
          <w:szCs w:val="24"/>
        </w:rPr>
        <w:t xml:space="preserve">Signed:  </w:t>
      </w:r>
      <w:r w:rsidRPr="002D05CC">
        <w:rPr>
          <w:rStyle w:val="PlaceholderText"/>
          <w:rFonts w:asciiTheme="majorHAnsi" w:hAnsiTheme="majorHAnsi"/>
          <w:sz w:val="24"/>
          <w:szCs w:val="24"/>
        </w:rPr>
        <w:t>_</w:t>
      </w:r>
      <w:r w:rsidR="006E0D91">
        <w:rPr>
          <w:rStyle w:val="PlaceholderText"/>
          <w:rFonts w:asciiTheme="majorHAnsi" w:hAnsiTheme="majorHAnsi"/>
          <w:sz w:val="24"/>
          <w:szCs w:val="24"/>
        </w:rPr>
        <w:t>___________</w:t>
      </w:r>
      <w:r w:rsidRPr="002D05CC">
        <w:rPr>
          <w:rStyle w:val="PlaceholderText"/>
          <w:rFonts w:asciiTheme="majorHAnsi" w:hAnsiTheme="majorHAnsi"/>
          <w:sz w:val="24"/>
          <w:szCs w:val="24"/>
        </w:rPr>
        <w:t>_____________________</w:t>
      </w:r>
      <w:r w:rsidRPr="002D05CC">
        <w:rPr>
          <w:rFonts w:asciiTheme="majorHAnsi" w:hAnsiTheme="majorHAnsi"/>
          <w:sz w:val="24"/>
          <w:szCs w:val="24"/>
        </w:rPr>
        <w:tab/>
      </w:r>
      <w:r w:rsidRPr="002D05CC">
        <w:rPr>
          <w:rFonts w:asciiTheme="majorHAnsi" w:hAnsiTheme="majorHAnsi"/>
          <w:b/>
          <w:sz w:val="24"/>
          <w:szCs w:val="24"/>
        </w:rPr>
        <w:t>Date:</w:t>
      </w:r>
      <w:r w:rsidRPr="002D05CC">
        <w:rPr>
          <w:rFonts w:asciiTheme="majorHAnsi" w:hAnsiTheme="majorHAnsi"/>
          <w:sz w:val="24"/>
          <w:szCs w:val="24"/>
        </w:rPr>
        <w:t xml:space="preserve"> ________________ </w:t>
      </w:r>
    </w:p>
    <w:p w14:paraId="06008133" w14:textId="77777777" w:rsidR="002D05CC" w:rsidRPr="002D05CC" w:rsidRDefault="002D05CC" w:rsidP="002D05CC">
      <w:pPr>
        <w:pStyle w:val="NoSpacing"/>
        <w:jc w:val="both"/>
        <w:rPr>
          <w:rFonts w:asciiTheme="majorHAnsi" w:hAnsiTheme="majorHAnsi"/>
          <w:sz w:val="24"/>
          <w:szCs w:val="24"/>
        </w:rPr>
      </w:pPr>
    </w:p>
    <w:p w14:paraId="5C69280A" w14:textId="77777777" w:rsidR="002D05CC" w:rsidRPr="009C3BBF" w:rsidRDefault="002D05CC" w:rsidP="002D05CC">
      <w:pPr>
        <w:rPr>
          <w:rFonts w:asciiTheme="majorHAnsi" w:hAnsiTheme="majorHAnsi"/>
        </w:rPr>
      </w:pPr>
    </w:p>
    <w:p w14:paraId="4931FDC8" w14:textId="77777777" w:rsidR="006E0D91" w:rsidRDefault="006E0D91" w:rsidP="002D05CC">
      <w:pPr>
        <w:rPr>
          <w:rFonts w:asciiTheme="majorHAnsi" w:hAnsiTheme="majorHAnsi"/>
        </w:rPr>
      </w:pPr>
      <w:r>
        <w:rPr>
          <w:rFonts w:asciiTheme="majorHAnsi" w:hAnsiTheme="majorHAnsi"/>
        </w:rPr>
        <w:t xml:space="preserve">Please scan / copy and return the form to </w:t>
      </w:r>
      <w:r w:rsidR="002D05CC" w:rsidRPr="009C3BBF">
        <w:rPr>
          <w:rFonts w:asciiTheme="majorHAnsi" w:hAnsiTheme="majorHAnsi"/>
        </w:rPr>
        <w:t>Holly Baker</w:t>
      </w:r>
      <w:r>
        <w:rPr>
          <w:rFonts w:asciiTheme="majorHAnsi" w:hAnsiTheme="majorHAnsi"/>
        </w:rPr>
        <w:t>:</w:t>
      </w:r>
    </w:p>
    <w:p w14:paraId="1DE1B5CE" w14:textId="77777777" w:rsidR="002D05CC" w:rsidRPr="009C3BBF" w:rsidRDefault="002D05CC" w:rsidP="002D05CC">
      <w:pPr>
        <w:rPr>
          <w:rFonts w:asciiTheme="majorHAnsi" w:hAnsiTheme="majorHAnsi"/>
        </w:rPr>
      </w:pPr>
      <w:r w:rsidRPr="009C3BBF">
        <w:rPr>
          <w:rFonts w:asciiTheme="majorHAnsi" w:hAnsiTheme="majorHAnsi"/>
        </w:rPr>
        <w:t>Table Tennis England</w:t>
      </w:r>
      <w:r w:rsidR="006E0D91">
        <w:rPr>
          <w:rFonts w:asciiTheme="majorHAnsi" w:hAnsiTheme="majorHAnsi"/>
        </w:rPr>
        <w:t>, Norfolk House, Saxon Gate West, Milton Keynes. MK9 2DL</w:t>
      </w:r>
      <w:r w:rsidRPr="009C3BBF">
        <w:rPr>
          <w:rFonts w:asciiTheme="majorHAnsi" w:hAnsiTheme="majorHAnsi"/>
        </w:rPr>
        <w:t xml:space="preserve">     </w:t>
      </w:r>
    </w:p>
    <w:p w14:paraId="770852A2" w14:textId="77777777" w:rsidR="002D05CC" w:rsidRPr="009C3BBF" w:rsidRDefault="006E0D91" w:rsidP="002D05CC">
      <w:pPr>
        <w:rPr>
          <w:rFonts w:asciiTheme="majorHAnsi" w:hAnsiTheme="majorHAnsi" w:cs="Segoe UI"/>
        </w:rPr>
      </w:pPr>
      <w:r>
        <w:rPr>
          <w:rFonts w:asciiTheme="majorHAnsi" w:hAnsiTheme="majorHAnsi"/>
        </w:rPr>
        <w:t>OR e</w:t>
      </w:r>
      <w:r w:rsidR="002D05CC" w:rsidRPr="009C3BBF">
        <w:rPr>
          <w:rFonts w:asciiTheme="majorHAnsi" w:hAnsiTheme="majorHAnsi"/>
        </w:rPr>
        <w:t>mail:</w:t>
      </w:r>
      <w:r w:rsidR="002D05CC" w:rsidRPr="009C3BBF">
        <w:rPr>
          <w:rFonts w:asciiTheme="majorHAnsi" w:hAnsiTheme="majorHAnsi" w:cs="Segoe UI"/>
        </w:rPr>
        <w:t xml:space="preserve"> </w:t>
      </w:r>
      <w:hyperlink r:id="rId7" w:history="1">
        <w:r w:rsidR="002D05CC" w:rsidRPr="009C3BBF">
          <w:rPr>
            <w:rStyle w:val="Hyperlink"/>
            <w:rFonts w:asciiTheme="majorHAnsi" w:hAnsiTheme="majorHAnsi" w:cs="Segoe UI"/>
          </w:rPr>
          <w:t>holly.baker@tabletennisengland.co.uk</w:t>
        </w:r>
      </w:hyperlink>
    </w:p>
    <w:p w14:paraId="155716E7" w14:textId="77777777" w:rsidR="002D05CC" w:rsidRPr="009C3BBF" w:rsidRDefault="006E0D91" w:rsidP="002D05CC">
      <w:pPr>
        <w:rPr>
          <w:rFonts w:asciiTheme="majorHAnsi" w:hAnsiTheme="majorHAnsi" w:cs="Arial"/>
        </w:rPr>
      </w:pPr>
      <w:r>
        <w:rPr>
          <w:rFonts w:asciiTheme="majorHAnsi" w:hAnsiTheme="majorHAnsi" w:cs="Segoe UI"/>
          <w:color w:val="000000"/>
        </w:rPr>
        <w:t xml:space="preserve">Any questions, please call Holly on </w:t>
      </w:r>
      <w:r w:rsidR="002D05CC" w:rsidRPr="009C3BBF">
        <w:rPr>
          <w:rFonts w:asciiTheme="majorHAnsi" w:hAnsiTheme="majorHAnsi" w:cs="Helvetica"/>
          <w:color w:val="595959"/>
          <w:shd w:val="clear" w:color="auto" w:fill="FFFFFF"/>
        </w:rPr>
        <w:t xml:space="preserve">01908 208891  </w:t>
      </w:r>
    </w:p>
    <w:p w14:paraId="49164DBF" w14:textId="77777777" w:rsidR="001733E3" w:rsidRPr="002D05CC" w:rsidRDefault="006A51A4" w:rsidP="0042429F">
      <w:pPr>
        <w:rPr>
          <w:rFonts w:asciiTheme="majorHAnsi" w:hAnsiTheme="majorHAnsi"/>
        </w:rPr>
      </w:pPr>
    </w:p>
    <w:p w14:paraId="77B16A35" w14:textId="77777777" w:rsidR="002D05CC" w:rsidRPr="002D05CC" w:rsidRDefault="006E0D91" w:rsidP="006E0D91">
      <w:pPr>
        <w:pStyle w:val="NoSpacing"/>
      </w:pPr>
      <w:r>
        <w:rPr>
          <w:rFonts w:asciiTheme="majorHAnsi" w:hAnsiTheme="majorHAnsi" w:cs="Arial"/>
          <w:b/>
          <w:sz w:val="32"/>
          <w:szCs w:val="24"/>
        </w:rPr>
        <w:t>Closing d</w:t>
      </w:r>
      <w:r w:rsidR="002D05CC" w:rsidRPr="006E0D91">
        <w:rPr>
          <w:rFonts w:asciiTheme="majorHAnsi" w:hAnsiTheme="majorHAnsi" w:cs="Arial"/>
          <w:b/>
          <w:sz w:val="32"/>
          <w:szCs w:val="24"/>
        </w:rPr>
        <w:t>ate</w:t>
      </w:r>
      <w:r>
        <w:rPr>
          <w:rFonts w:asciiTheme="majorHAnsi" w:hAnsiTheme="majorHAnsi" w:cs="Arial"/>
          <w:b/>
          <w:sz w:val="32"/>
          <w:szCs w:val="24"/>
        </w:rPr>
        <w:t xml:space="preserve">: </w:t>
      </w:r>
      <w:r w:rsidR="002D05CC" w:rsidRPr="006E0D91">
        <w:rPr>
          <w:rFonts w:asciiTheme="majorHAnsi" w:hAnsiTheme="majorHAnsi" w:cs="Arial"/>
          <w:b/>
          <w:sz w:val="32"/>
          <w:szCs w:val="24"/>
        </w:rPr>
        <w:t>Monday 26</w:t>
      </w:r>
      <w:r w:rsidR="002D05CC" w:rsidRPr="006E0D91">
        <w:rPr>
          <w:rFonts w:asciiTheme="majorHAnsi" w:hAnsiTheme="majorHAnsi"/>
          <w:b/>
          <w:sz w:val="32"/>
          <w:szCs w:val="24"/>
          <w:vertAlign w:val="superscript"/>
        </w:rPr>
        <w:t xml:space="preserve">th </w:t>
      </w:r>
      <w:r w:rsidR="002D05CC" w:rsidRPr="006E0D91">
        <w:rPr>
          <w:rFonts w:asciiTheme="majorHAnsi" w:hAnsiTheme="majorHAnsi"/>
          <w:b/>
          <w:sz w:val="32"/>
          <w:szCs w:val="24"/>
        </w:rPr>
        <w:t>October 2015</w:t>
      </w:r>
    </w:p>
    <w:sectPr w:rsidR="002D05CC" w:rsidRPr="002D05CC" w:rsidSect="006E0D91">
      <w:headerReference w:type="default" r:id="rId8"/>
      <w:pgSz w:w="11900" w:h="16840"/>
      <w:pgMar w:top="1440" w:right="1800" w:bottom="1440" w:left="1276"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004072" w14:textId="77777777" w:rsidR="006A51A4" w:rsidRDefault="006A51A4">
      <w:pPr>
        <w:spacing w:after="0"/>
      </w:pPr>
      <w:r>
        <w:separator/>
      </w:r>
    </w:p>
  </w:endnote>
  <w:endnote w:type="continuationSeparator" w:id="0">
    <w:p w14:paraId="01C3DD43" w14:textId="77777777" w:rsidR="006A51A4" w:rsidRDefault="006A51A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9A7315" w14:textId="77777777" w:rsidR="006A51A4" w:rsidRDefault="006A51A4">
      <w:pPr>
        <w:spacing w:after="0"/>
      </w:pPr>
      <w:r>
        <w:separator/>
      </w:r>
    </w:p>
  </w:footnote>
  <w:footnote w:type="continuationSeparator" w:id="0">
    <w:p w14:paraId="26F923FD" w14:textId="77777777" w:rsidR="006A51A4" w:rsidRDefault="006A51A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8AC87" w14:textId="77777777" w:rsidR="00A61308" w:rsidRDefault="00A61308">
    <w:pPr>
      <w:pStyle w:val="Header"/>
    </w:pPr>
    <w:r>
      <w:rPr>
        <w:noProof/>
        <w:lang w:val="en-GB" w:eastAsia="en-GB"/>
      </w:rPr>
      <w:drawing>
        <wp:anchor distT="0" distB="0" distL="114300" distR="114300" simplePos="0" relativeHeight="251658240" behindDoc="1" locked="0" layoutInCell="1" allowOverlap="1" wp14:anchorId="46497310" wp14:editId="0AD00468">
          <wp:simplePos x="0" y="0"/>
          <wp:positionH relativeFrom="page">
            <wp:posOffset>-26504</wp:posOffset>
          </wp:positionH>
          <wp:positionV relativeFrom="page">
            <wp:align>top</wp:align>
          </wp:positionV>
          <wp:extent cx="7556665" cy="10694504"/>
          <wp:effectExtent l="25400" t="0" r="12535" b="0"/>
          <wp:wrapNone/>
          <wp:docPr id="5" name="Picture 5" descr="TTE empty belly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E empty belly poster.jpg"/>
                  <pic:cNvPicPr/>
                </pic:nvPicPr>
                <pic:blipFill>
                  <a:blip r:embed="rId1"/>
                  <a:stretch>
                    <a:fillRect/>
                  </a:stretch>
                </pic:blipFill>
                <pic:spPr>
                  <a:xfrm>
                    <a:off x="0" y="0"/>
                    <a:ext cx="7556665" cy="10694504"/>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308"/>
    <w:rsid w:val="000B3241"/>
    <w:rsid w:val="00155F58"/>
    <w:rsid w:val="001906CA"/>
    <w:rsid w:val="002D05CC"/>
    <w:rsid w:val="002F56E4"/>
    <w:rsid w:val="0042429F"/>
    <w:rsid w:val="006A51A4"/>
    <w:rsid w:val="006E0D91"/>
    <w:rsid w:val="00837E51"/>
    <w:rsid w:val="009C3BBF"/>
    <w:rsid w:val="00A61308"/>
    <w:rsid w:val="00BE5F16"/>
    <w:rsid w:val="00C36854"/>
    <w:rsid w:val="00D30C4C"/>
    <w:rsid w:val="00DB0DE7"/>
    <w:rsid w:val="00DF55F4"/>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BAD2E2"/>
  <w15:docId w15:val="{B272CCB8-660B-4E15-BBC8-5F1A24E5C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09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61308"/>
    <w:pPr>
      <w:tabs>
        <w:tab w:val="center" w:pos="4320"/>
        <w:tab w:val="right" w:pos="8640"/>
      </w:tabs>
      <w:spacing w:after="0"/>
    </w:pPr>
  </w:style>
  <w:style w:type="character" w:customStyle="1" w:styleId="HeaderChar">
    <w:name w:val="Header Char"/>
    <w:basedOn w:val="DefaultParagraphFont"/>
    <w:link w:val="Header"/>
    <w:uiPriority w:val="99"/>
    <w:semiHidden/>
    <w:rsid w:val="00A61308"/>
  </w:style>
  <w:style w:type="paragraph" w:styleId="Footer">
    <w:name w:val="footer"/>
    <w:basedOn w:val="Normal"/>
    <w:link w:val="FooterChar"/>
    <w:uiPriority w:val="99"/>
    <w:semiHidden/>
    <w:unhideWhenUsed/>
    <w:rsid w:val="00A61308"/>
    <w:pPr>
      <w:tabs>
        <w:tab w:val="center" w:pos="4320"/>
        <w:tab w:val="right" w:pos="8640"/>
      </w:tabs>
      <w:spacing w:after="0"/>
    </w:pPr>
  </w:style>
  <w:style w:type="character" w:customStyle="1" w:styleId="FooterChar">
    <w:name w:val="Footer Char"/>
    <w:basedOn w:val="DefaultParagraphFont"/>
    <w:link w:val="Footer"/>
    <w:uiPriority w:val="99"/>
    <w:semiHidden/>
    <w:rsid w:val="00A61308"/>
  </w:style>
  <w:style w:type="paragraph" w:customStyle="1" w:styleId="Default">
    <w:name w:val="Default"/>
    <w:rsid w:val="000B3241"/>
    <w:pPr>
      <w:autoSpaceDE w:val="0"/>
      <w:autoSpaceDN w:val="0"/>
      <w:adjustRightInd w:val="0"/>
      <w:spacing w:after="0"/>
    </w:pPr>
    <w:rPr>
      <w:rFonts w:ascii="Verdana" w:eastAsia="Calibri" w:hAnsi="Verdana" w:cs="Verdana"/>
      <w:color w:val="000000"/>
    </w:rPr>
  </w:style>
  <w:style w:type="paragraph" w:styleId="NoSpacing">
    <w:name w:val="No Spacing"/>
    <w:link w:val="NoSpacingChar"/>
    <w:qFormat/>
    <w:rsid w:val="002D05CC"/>
    <w:pPr>
      <w:spacing w:after="0"/>
    </w:pPr>
    <w:rPr>
      <w:rFonts w:ascii="Calibri" w:eastAsia="Calibri" w:hAnsi="Calibri" w:cs="Times New Roman"/>
      <w:sz w:val="22"/>
      <w:szCs w:val="22"/>
    </w:rPr>
  </w:style>
  <w:style w:type="character" w:customStyle="1" w:styleId="NoSpacingChar">
    <w:name w:val="No Spacing Char"/>
    <w:basedOn w:val="DefaultParagraphFont"/>
    <w:link w:val="NoSpacing"/>
    <w:locked/>
    <w:rsid w:val="002D05CC"/>
    <w:rPr>
      <w:rFonts w:ascii="Calibri" w:eastAsia="Calibri" w:hAnsi="Calibri" w:cs="Times New Roman"/>
      <w:sz w:val="22"/>
      <w:szCs w:val="22"/>
    </w:rPr>
  </w:style>
  <w:style w:type="character" w:styleId="Hyperlink">
    <w:name w:val="Hyperlink"/>
    <w:basedOn w:val="DefaultParagraphFont"/>
    <w:rsid w:val="002D05CC"/>
    <w:rPr>
      <w:color w:val="0000FF"/>
      <w:u w:val="single"/>
    </w:rPr>
  </w:style>
  <w:style w:type="paragraph" w:styleId="NormalWeb">
    <w:name w:val="Normal (Web)"/>
    <w:basedOn w:val="Normal"/>
    <w:rsid w:val="002D05CC"/>
    <w:pPr>
      <w:spacing w:after="0"/>
    </w:pPr>
    <w:rPr>
      <w:rFonts w:ascii="Times New Roman" w:eastAsia="Calibri" w:hAnsi="Times New Roman" w:cs="Times New Roman"/>
    </w:rPr>
  </w:style>
  <w:style w:type="character" w:styleId="PlaceholderText">
    <w:name w:val="Placeholder Text"/>
    <w:basedOn w:val="DefaultParagraphFont"/>
    <w:semiHidden/>
    <w:rsid w:val="002D05CC"/>
    <w:rPr>
      <w:rFonts w:cs="Times New Roman"/>
      <w:color w:val="808080"/>
    </w:rPr>
  </w:style>
  <w:style w:type="character" w:customStyle="1" w:styleId="apple-converted-space">
    <w:name w:val="apple-converted-space"/>
    <w:basedOn w:val="DefaultParagraphFont"/>
    <w:rsid w:val="002D05CC"/>
  </w:style>
  <w:style w:type="paragraph" w:styleId="BalloonText">
    <w:name w:val="Balloon Text"/>
    <w:basedOn w:val="Normal"/>
    <w:link w:val="BalloonTextChar"/>
    <w:uiPriority w:val="99"/>
    <w:semiHidden/>
    <w:unhideWhenUsed/>
    <w:rsid w:val="009C3BB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BBF"/>
    <w:rPr>
      <w:rFonts w:ascii="Segoe UI" w:hAnsi="Segoe UI" w:cs="Segoe UI"/>
      <w:sz w:val="18"/>
      <w:szCs w:val="18"/>
    </w:rPr>
  </w:style>
  <w:style w:type="table" w:styleId="TableGrid">
    <w:name w:val="Table Grid"/>
    <w:basedOn w:val="TableNormal"/>
    <w:uiPriority w:val="59"/>
    <w:rsid w:val="006E0D9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holly.baker@tabletennisengland.co.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90</Words>
  <Characters>567</Characters>
  <Application>Microsoft Office Word</Application>
  <DocSecurity>0</DocSecurity>
  <Lines>567</Lines>
  <Paragraphs>25</Paragraphs>
  <ScaleCrop>false</ScaleCrop>
  <HeadingPairs>
    <vt:vector size="2" baseType="variant">
      <vt:variant>
        <vt:lpstr>Title</vt:lpstr>
      </vt:variant>
      <vt:variant>
        <vt:i4>1</vt:i4>
      </vt:variant>
    </vt:vector>
  </HeadingPairs>
  <TitlesOfParts>
    <vt:vector size="1" baseType="lpstr">
      <vt:lpstr/>
    </vt:vector>
  </TitlesOfParts>
  <Company>BG</Company>
  <LinksUpToDate>false</LinksUpToDate>
  <CharactersWithSpaces>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JD</dc:creator>
  <cp:keywords/>
  <cp:lastModifiedBy>Paul Stimpson</cp:lastModifiedBy>
  <cp:revision>3</cp:revision>
  <cp:lastPrinted>2015-09-28T10:25:00Z</cp:lastPrinted>
  <dcterms:created xsi:type="dcterms:W3CDTF">2015-09-28T10:50:00Z</dcterms:created>
  <dcterms:modified xsi:type="dcterms:W3CDTF">2015-09-28T11:01:00Z</dcterms:modified>
</cp:coreProperties>
</file>